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C3B7F" w14:textId="77777777" w:rsidR="00605343" w:rsidRPr="003E0FD6" w:rsidRDefault="00605343" w:rsidP="00605343">
      <w:pPr>
        <w:rPr>
          <w:rFonts w:cstheme="minorHAnsi"/>
          <w:color w:val="000000" w:themeColor="text1"/>
        </w:rPr>
      </w:pPr>
      <w:r w:rsidRPr="003E0FD6">
        <w:rPr>
          <w:rFonts w:cstheme="minorHAnsi"/>
          <w:color w:val="000000" w:themeColor="text1"/>
        </w:rPr>
        <w:t xml:space="preserve">UC SYD, læreruddannelsen: </w:t>
      </w:r>
    </w:p>
    <w:p w14:paraId="3C233FD1" w14:textId="32445C77" w:rsidR="00605343" w:rsidRPr="003E0FD6" w:rsidRDefault="00605343" w:rsidP="00605343">
      <w:pPr>
        <w:rPr>
          <w:rFonts w:cstheme="minorHAnsi"/>
          <w:sz w:val="48"/>
          <w:szCs w:val="48"/>
        </w:rPr>
      </w:pPr>
      <w:r w:rsidRPr="003E0FD6">
        <w:rPr>
          <w:rFonts w:cstheme="minorHAnsi"/>
          <w:sz w:val="48"/>
          <w:szCs w:val="48"/>
        </w:rPr>
        <w:t>Uddannelsesplan</w:t>
      </w:r>
      <w:r w:rsidR="001E5519">
        <w:rPr>
          <w:rFonts w:cstheme="minorHAnsi"/>
          <w:sz w:val="48"/>
          <w:szCs w:val="48"/>
        </w:rPr>
        <w:t xml:space="preserve"> 2025-2026</w:t>
      </w:r>
      <w:r w:rsidRPr="003E0FD6">
        <w:rPr>
          <w:rFonts w:cstheme="minorHAnsi"/>
          <w:sz w:val="48"/>
          <w:szCs w:val="48"/>
        </w:rPr>
        <w:t xml:space="preserve"> </w:t>
      </w:r>
      <w:r w:rsidR="001E5519">
        <w:rPr>
          <w:rFonts w:cstheme="minorHAnsi"/>
          <w:sz w:val="48"/>
          <w:szCs w:val="48"/>
        </w:rPr>
        <w:br/>
      </w:r>
      <w:r w:rsidR="00FE49FB" w:rsidRPr="00FE49FB">
        <w:rPr>
          <w:rFonts w:cstheme="minorHAnsi"/>
          <w:color w:val="000000" w:themeColor="text1"/>
          <w:sz w:val="48"/>
          <w:szCs w:val="48"/>
        </w:rPr>
        <w:t>A. P. Møller Skolen</w:t>
      </w:r>
    </w:p>
    <w:p w14:paraId="2F54161C" w14:textId="77777777" w:rsidR="00605343" w:rsidRPr="003E0FD6" w:rsidRDefault="00605343" w:rsidP="00605343">
      <w:pPr>
        <w:rPr>
          <w:rFonts w:cstheme="minorHAnsi"/>
          <w:i/>
          <w:color w:val="000000" w:themeColor="text1"/>
          <w:sz w:val="20"/>
          <w:szCs w:val="20"/>
        </w:rPr>
      </w:pPr>
      <w:r w:rsidRPr="003E0FD6">
        <w:rPr>
          <w:rFonts w:cstheme="minorHAnsi"/>
          <w:i/>
          <w:color w:val="000000" w:themeColor="text1"/>
          <w:sz w:val="20"/>
          <w:szCs w:val="20"/>
        </w:rPr>
        <w:t xml:space="preserve">Læreruddannelsen er ifølge bekendtgørelsens § 11 forpligtet til samarbejde med kommunen om at formulere kvalitetskrav til uddannelsesskolerne, så de studerende får de bedst mulige praktikforløb. Kvalitetskravene fremgår af studieordningens fælles del, side 7. Som følge heraf er professionshøjskolen i samarbejde med uddannelsesskolen jf. § 11, stk. 2 forpligtet på at udarbejde en uddannelsesplan for de konkrete praktikperioder, så den studerende tydeligt kender krav til progressionen i opgaver og ansvar gennem uddannelsen. Uddannelsesplanen godkendes af begge parter </w:t>
      </w:r>
    </w:p>
    <w:p w14:paraId="47E0FA33" w14:textId="77777777" w:rsidR="00605343" w:rsidRPr="003E0FD6" w:rsidRDefault="00605343" w:rsidP="00605343">
      <w:pPr>
        <w:rPr>
          <w:rFonts w:cstheme="minorHAnsi"/>
          <w:i/>
          <w:color w:val="000000" w:themeColor="text1"/>
          <w:sz w:val="20"/>
          <w:szCs w:val="20"/>
        </w:rPr>
      </w:pPr>
      <w:r w:rsidRPr="003E0FD6">
        <w:rPr>
          <w:rFonts w:cstheme="minorHAnsi"/>
          <w:i/>
          <w:color w:val="000000" w:themeColor="text1"/>
          <w:sz w:val="20"/>
          <w:szCs w:val="20"/>
        </w:rPr>
        <w:t>Sigtet med dette dokument er i samarbejde med uddannelsesskolerne at støtte udarbejdelsen af en lokal uddannelsesplan. I dette dokument foreslår vi, at den enkelte skole kan udarbejde en uddannelsesplan med følgende disposition. Vi har i første omgang formuleret en række spørgsmål, som skolerne kan arbejde videre med. Det integrerede praktik / samarbejde §10 stk. 1 og 2</w:t>
      </w:r>
    </w:p>
    <w:p w14:paraId="1CEB620D" w14:textId="77777777" w:rsidR="00605343" w:rsidRPr="003E0FD6" w:rsidRDefault="00605343" w:rsidP="00605343">
      <w:pPr>
        <w:rPr>
          <w:rFonts w:cstheme="minorHAnsi"/>
          <w:i/>
          <w:color w:val="000000" w:themeColor="text1"/>
          <w:sz w:val="20"/>
          <w:szCs w:val="20"/>
        </w:rPr>
      </w:pPr>
    </w:p>
    <w:p w14:paraId="0D1D594E" w14:textId="77777777" w:rsidR="00605343" w:rsidRPr="003E0FD6" w:rsidRDefault="00605343" w:rsidP="00605343">
      <w:pPr>
        <w:rPr>
          <w:rFonts w:cstheme="minorHAnsi"/>
          <w:i/>
          <w:color w:val="000000" w:themeColor="text1"/>
          <w:sz w:val="20"/>
          <w:szCs w:val="20"/>
        </w:rPr>
      </w:pPr>
    </w:p>
    <w:p w14:paraId="39F7AAE0" w14:textId="77777777" w:rsidR="00605343" w:rsidRPr="003E0FD6" w:rsidRDefault="00605343" w:rsidP="00605343">
      <w:pPr>
        <w:rPr>
          <w:rFonts w:cstheme="minorHAnsi"/>
          <w:i/>
          <w:color w:val="000000" w:themeColor="text1"/>
          <w:sz w:val="20"/>
          <w:szCs w:val="20"/>
        </w:rPr>
      </w:pPr>
    </w:p>
    <w:p w14:paraId="6D632D49" w14:textId="77777777" w:rsidR="00605343" w:rsidRPr="003E0FD6" w:rsidRDefault="00605343" w:rsidP="00605343">
      <w:pPr>
        <w:rPr>
          <w:rFonts w:cstheme="minorHAnsi"/>
          <w:i/>
          <w:color w:val="000000" w:themeColor="text1"/>
          <w:sz w:val="20"/>
          <w:szCs w:val="20"/>
        </w:rPr>
      </w:pPr>
    </w:p>
    <w:p w14:paraId="10CD4887" w14:textId="77777777" w:rsidR="00605343" w:rsidRPr="003E0FD6" w:rsidRDefault="00605343" w:rsidP="00605343">
      <w:pPr>
        <w:rPr>
          <w:rFonts w:cstheme="minorHAnsi"/>
          <w:i/>
          <w:color w:val="000000" w:themeColor="text1"/>
          <w:sz w:val="20"/>
          <w:szCs w:val="20"/>
        </w:rPr>
      </w:pPr>
    </w:p>
    <w:p w14:paraId="2E641206" w14:textId="77777777" w:rsidR="00605343" w:rsidRPr="003E0FD6" w:rsidRDefault="00605343" w:rsidP="00605343">
      <w:pPr>
        <w:rPr>
          <w:rFonts w:cstheme="minorHAnsi"/>
          <w:i/>
          <w:color w:val="000000" w:themeColor="text1"/>
          <w:sz w:val="20"/>
          <w:szCs w:val="20"/>
        </w:rPr>
      </w:pPr>
    </w:p>
    <w:p w14:paraId="501445BF" w14:textId="77777777" w:rsidR="00605343" w:rsidRPr="003E0FD6" w:rsidRDefault="00605343" w:rsidP="00605343">
      <w:pPr>
        <w:rPr>
          <w:rFonts w:cstheme="minorHAnsi"/>
          <w:i/>
          <w:color w:val="000000" w:themeColor="text1"/>
          <w:sz w:val="20"/>
          <w:szCs w:val="20"/>
        </w:rPr>
      </w:pPr>
    </w:p>
    <w:p w14:paraId="34C49ADC" w14:textId="77777777" w:rsidR="00605343" w:rsidRPr="003E0FD6" w:rsidRDefault="00605343" w:rsidP="00605343">
      <w:pPr>
        <w:rPr>
          <w:rFonts w:cstheme="minorHAnsi"/>
          <w:i/>
          <w:color w:val="000000" w:themeColor="text1"/>
          <w:sz w:val="20"/>
          <w:szCs w:val="20"/>
        </w:rPr>
      </w:pPr>
    </w:p>
    <w:p w14:paraId="7575C807" w14:textId="77777777" w:rsidR="00605343" w:rsidRPr="003E0FD6" w:rsidRDefault="00605343" w:rsidP="00605343">
      <w:pPr>
        <w:rPr>
          <w:rFonts w:cstheme="minorHAnsi"/>
          <w:i/>
          <w:color w:val="000000" w:themeColor="text1"/>
          <w:sz w:val="20"/>
          <w:szCs w:val="20"/>
        </w:rPr>
      </w:pPr>
    </w:p>
    <w:p w14:paraId="4287BA24" w14:textId="77777777" w:rsidR="00605343" w:rsidRPr="003E0FD6" w:rsidRDefault="00605343" w:rsidP="00605343">
      <w:pPr>
        <w:rPr>
          <w:rFonts w:cstheme="minorHAnsi"/>
          <w:i/>
          <w:color w:val="000000" w:themeColor="text1"/>
          <w:sz w:val="20"/>
          <w:szCs w:val="20"/>
        </w:rPr>
      </w:pPr>
    </w:p>
    <w:p w14:paraId="6BFCCBD2" w14:textId="77777777" w:rsidR="00605343" w:rsidRPr="003E0FD6" w:rsidRDefault="00605343" w:rsidP="00605343">
      <w:pPr>
        <w:rPr>
          <w:rFonts w:cstheme="minorHAnsi"/>
          <w:i/>
          <w:color w:val="000000" w:themeColor="text1"/>
          <w:sz w:val="20"/>
          <w:szCs w:val="20"/>
        </w:rPr>
      </w:pPr>
    </w:p>
    <w:p w14:paraId="5C2421D6" w14:textId="77777777" w:rsidR="00605343" w:rsidRPr="003E0FD6" w:rsidRDefault="00605343" w:rsidP="00605343">
      <w:pPr>
        <w:rPr>
          <w:rFonts w:cstheme="minorHAnsi"/>
          <w:i/>
          <w:color w:val="000000" w:themeColor="text1"/>
          <w:sz w:val="20"/>
          <w:szCs w:val="20"/>
        </w:rPr>
      </w:pPr>
    </w:p>
    <w:p w14:paraId="7132F3F8" w14:textId="77777777" w:rsidR="00605343" w:rsidRPr="003E0FD6" w:rsidRDefault="00605343" w:rsidP="00605343">
      <w:pPr>
        <w:rPr>
          <w:rFonts w:cstheme="minorHAnsi"/>
          <w:i/>
          <w:color w:val="000000" w:themeColor="text1"/>
          <w:sz w:val="20"/>
          <w:szCs w:val="20"/>
        </w:rPr>
      </w:pPr>
    </w:p>
    <w:p w14:paraId="4AC65A25" w14:textId="77777777" w:rsidR="00605343" w:rsidRPr="003E0FD6" w:rsidRDefault="00605343" w:rsidP="00605343">
      <w:pPr>
        <w:rPr>
          <w:rFonts w:cstheme="minorHAnsi"/>
          <w:i/>
          <w:color w:val="000000" w:themeColor="text1"/>
          <w:sz w:val="20"/>
          <w:szCs w:val="20"/>
        </w:rPr>
      </w:pPr>
    </w:p>
    <w:p w14:paraId="367D0A65" w14:textId="77777777" w:rsidR="00605343" w:rsidRPr="003E0FD6" w:rsidRDefault="00605343" w:rsidP="00605343">
      <w:pPr>
        <w:rPr>
          <w:rFonts w:cstheme="minorHAnsi"/>
          <w:i/>
          <w:color w:val="000000" w:themeColor="text1"/>
          <w:sz w:val="20"/>
          <w:szCs w:val="20"/>
        </w:rPr>
      </w:pPr>
    </w:p>
    <w:p w14:paraId="76048D12" w14:textId="77777777" w:rsidR="00605343" w:rsidRPr="003E0FD6" w:rsidRDefault="00605343" w:rsidP="00605343">
      <w:pPr>
        <w:rPr>
          <w:rFonts w:cstheme="minorHAnsi"/>
          <w:i/>
          <w:color w:val="000000" w:themeColor="text1"/>
          <w:sz w:val="20"/>
          <w:szCs w:val="20"/>
        </w:rPr>
      </w:pPr>
    </w:p>
    <w:sdt>
      <w:sdtPr>
        <w:rPr>
          <w:rFonts w:cstheme="minorHAnsi"/>
          <w:b/>
          <w:bCs/>
          <w:noProof w:val="0"/>
        </w:rPr>
        <w:id w:val="475189556"/>
        <w:docPartObj>
          <w:docPartGallery w:val="Table of Contents"/>
          <w:docPartUnique/>
        </w:docPartObj>
      </w:sdtPr>
      <w:sdtEndPr>
        <w:rPr>
          <w:b w:val="0"/>
          <w:bCs w:val="0"/>
        </w:rPr>
      </w:sdtEndPr>
      <w:sdtContent>
        <w:p w14:paraId="27A4D736" w14:textId="77777777" w:rsidR="00605343" w:rsidRPr="003E0FD6" w:rsidRDefault="00605343" w:rsidP="00605343">
          <w:pPr>
            <w:pStyle w:val="Indholdsfortegnelse1"/>
            <w:rPr>
              <w:rFonts w:cstheme="minorHAnsi"/>
              <w:b/>
              <w:bCs/>
            </w:rPr>
          </w:pPr>
        </w:p>
        <w:p w14:paraId="79E10D34" w14:textId="77777777" w:rsidR="00605343" w:rsidRPr="003E0FD6" w:rsidRDefault="00605343" w:rsidP="00605343">
          <w:pPr>
            <w:rPr>
              <w:rFonts w:cstheme="minorHAnsi"/>
              <w:b/>
              <w:bCs/>
              <w:noProof/>
            </w:rPr>
          </w:pPr>
          <w:r w:rsidRPr="003E0FD6">
            <w:rPr>
              <w:rFonts w:cstheme="minorHAnsi"/>
              <w:b/>
              <w:bCs/>
            </w:rPr>
            <w:br w:type="page"/>
          </w:r>
        </w:p>
        <w:p w14:paraId="5D6EB8DF" w14:textId="7461EE4E" w:rsidR="001F03EE" w:rsidRDefault="00605343">
          <w:pPr>
            <w:pStyle w:val="Indholdsfortegnelse1"/>
            <w:rPr>
              <w:rFonts w:eastAsiaTheme="minorEastAsia"/>
              <w:kern w:val="2"/>
              <w:sz w:val="24"/>
              <w:szCs w:val="24"/>
              <w:lang w:eastAsia="da-DK"/>
              <w14:ligatures w14:val="standardContextual"/>
            </w:rPr>
          </w:pPr>
          <w:r w:rsidRPr="003E0FD6">
            <w:rPr>
              <w:rFonts w:cstheme="minorHAnsi"/>
            </w:rPr>
            <w:lastRenderedPageBreak/>
            <w:fldChar w:fldCharType="begin"/>
          </w:r>
          <w:r w:rsidRPr="003E0FD6">
            <w:rPr>
              <w:rFonts w:cstheme="minorHAnsi"/>
            </w:rPr>
            <w:instrText xml:space="preserve"> TOC \o "1-3" \h \z \u </w:instrText>
          </w:r>
          <w:r w:rsidRPr="003E0FD6">
            <w:rPr>
              <w:rFonts w:cstheme="minorHAnsi"/>
            </w:rPr>
            <w:fldChar w:fldCharType="separate"/>
          </w:r>
          <w:hyperlink w:anchor="_Toc198618011" w:history="1">
            <w:r w:rsidR="001F03EE" w:rsidRPr="00E843A6">
              <w:rPr>
                <w:rStyle w:val="Hyperlink"/>
                <w:rFonts w:cstheme="minorHAnsi"/>
              </w:rPr>
              <w:t>Skolens grundoplysninger</w:t>
            </w:r>
            <w:r w:rsidR="001F03EE">
              <w:rPr>
                <w:webHidden/>
              </w:rPr>
              <w:tab/>
            </w:r>
            <w:r w:rsidR="001F03EE">
              <w:rPr>
                <w:webHidden/>
              </w:rPr>
              <w:fldChar w:fldCharType="begin"/>
            </w:r>
            <w:r w:rsidR="001F03EE">
              <w:rPr>
                <w:webHidden/>
              </w:rPr>
              <w:instrText xml:space="preserve"> PAGEREF _Toc198618011 \h </w:instrText>
            </w:r>
            <w:r w:rsidR="001F03EE">
              <w:rPr>
                <w:webHidden/>
              </w:rPr>
            </w:r>
            <w:r w:rsidR="001F03EE">
              <w:rPr>
                <w:webHidden/>
              </w:rPr>
              <w:fldChar w:fldCharType="separate"/>
            </w:r>
            <w:r w:rsidR="001F03EE">
              <w:rPr>
                <w:webHidden/>
              </w:rPr>
              <w:t>3</w:t>
            </w:r>
            <w:r w:rsidR="001F03EE">
              <w:rPr>
                <w:webHidden/>
              </w:rPr>
              <w:fldChar w:fldCharType="end"/>
            </w:r>
          </w:hyperlink>
        </w:p>
        <w:p w14:paraId="7BB732BA" w14:textId="651F03FD" w:rsidR="001F03EE" w:rsidRDefault="001F03EE">
          <w:pPr>
            <w:pStyle w:val="Indholdsfortegnelse1"/>
            <w:rPr>
              <w:rFonts w:eastAsiaTheme="minorEastAsia"/>
              <w:kern w:val="2"/>
              <w:sz w:val="24"/>
              <w:szCs w:val="24"/>
              <w:lang w:eastAsia="da-DK"/>
              <w14:ligatures w14:val="standardContextual"/>
            </w:rPr>
          </w:pPr>
          <w:hyperlink w:anchor="_Toc198618012" w:history="1">
            <w:r w:rsidRPr="00E843A6">
              <w:rPr>
                <w:rStyle w:val="Hyperlink"/>
                <w:rFonts w:cstheme="minorHAnsi"/>
              </w:rPr>
              <w:t>Kultur og særkende</w:t>
            </w:r>
            <w:r>
              <w:rPr>
                <w:webHidden/>
              </w:rPr>
              <w:tab/>
            </w:r>
            <w:r>
              <w:rPr>
                <w:webHidden/>
              </w:rPr>
              <w:fldChar w:fldCharType="begin"/>
            </w:r>
            <w:r>
              <w:rPr>
                <w:webHidden/>
              </w:rPr>
              <w:instrText xml:space="preserve"> PAGEREF _Toc198618012 \h </w:instrText>
            </w:r>
            <w:r>
              <w:rPr>
                <w:webHidden/>
              </w:rPr>
            </w:r>
            <w:r>
              <w:rPr>
                <w:webHidden/>
              </w:rPr>
              <w:fldChar w:fldCharType="separate"/>
            </w:r>
            <w:r>
              <w:rPr>
                <w:webHidden/>
              </w:rPr>
              <w:t>3</w:t>
            </w:r>
            <w:r>
              <w:rPr>
                <w:webHidden/>
              </w:rPr>
              <w:fldChar w:fldCharType="end"/>
            </w:r>
          </w:hyperlink>
        </w:p>
        <w:p w14:paraId="3E22031B" w14:textId="25752604" w:rsidR="001F03EE" w:rsidRDefault="001F03EE">
          <w:pPr>
            <w:pStyle w:val="Indholdsfortegnelse1"/>
            <w:rPr>
              <w:rFonts w:eastAsiaTheme="minorEastAsia"/>
              <w:kern w:val="2"/>
              <w:sz w:val="24"/>
              <w:szCs w:val="24"/>
              <w:lang w:eastAsia="da-DK"/>
              <w14:ligatures w14:val="standardContextual"/>
            </w:rPr>
          </w:pPr>
          <w:hyperlink w:anchor="_Toc198618013" w:history="1">
            <w:r w:rsidRPr="00E843A6">
              <w:rPr>
                <w:rStyle w:val="Hyperlink"/>
                <w:rFonts w:cstheme="minorHAnsi"/>
              </w:rPr>
              <w:t>Værdiregelsæt</w:t>
            </w:r>
            <w:r>
              <w:rPr>
                <w:webHidden/>
              </w:rPr>
              <w:tab/>
            </w:r>
            <w:r>
              <w:rPr>
                <w:webHidden/>
              </w:rPr>
              <w:fldChar w:fldCharType="begin"/>
            </w:r>
            <w:r>
              <w:rPr>
                <w:webHidden/>
              </w:rPr>
              <w:instrText xml:space="preserve"> PAGEREF _Toc198618013 \h </w:instrText>
            </w:r>
            <w:r>
              <w:rPr>
                <w:webHidden/>
              </w:rPr>
            </w:r>
            <w:r>
              <w:rPr>
                <w:webHidden/>
              </w:rPr>
              <w:fldChar w:fldCharType="separate"/>
            </w:r>
            <w:r>
              <w:rPr>
                <w:webHidden/>
              </w:rPr>
              <w:t>4</w:t>
            </w:r>
            <w:r>
              <w:rPr>
                <w:webHidden/>
              </w:rPr>
              <w:fldChar w:fldCharType="end"/>
            </w:r>
          </w:hyperlink>
        </w:p>
        <w:p w14:paraId="39DDEE43" w14:textId="20821C06" w:rsidR="001F03EE" w:rsidRDefault="001F03EE">
          <w:pPr>
            <w:pStyle w:val="Indholdsfortegnelse1"/>
            <w:rPr>
              <w:rFonts w:eastAsiaTheme="minorEastAsia"/>
              <w:kern w:val="2"/>
              <w:sz w:val="24"/>
              <w:szCs w:val="24"/>
              <w:lang w:eastAsia="da-DK"/>
              <w14:ligatures w14:val="standardContextual"/>
            </w:rPr>
          </w:pPr>
          <w:hyperlink w:anchor="_Toc198618014" w:history="1">
            <w:r w:rsidRPr="00E843A6">
              <w:rPr>
                <w:rStyle w:val="Hyperlink"/>
                <w:rFonts w:cstheme="minorHAnsi"/>
              </w:rPr>
              <w:t>Ansvar og forventninger til praktikkens parter:</w:t>
            </w:r>
            <w:r>
              <w:rPr>
                <w:webHidden/>
              </w:rPr>
              <w:tab/>
            </w:r>
            <w:r>
              <w:rPr>
                <w:webHidden/>
              </w:rPr>
              <w:fldChar w:fldCharType="begin"/>
            </w:r>
            <w:r>
              <w:rPr>
                <w:webHidden/>
              </w:rPr>
              <w:instrText xml:space="preserve"> PAGEREF _Toc198618014 \h </w:instrText>
            </w:r>
            <w:r>
              <w:rPr>
                <w:webHidden/>
              </w:rPr>
            </w:r>
            <w:r>
              <w:rPr>
                <w:webHidden/>
              </w:rPr>
              <w:fldChar w:fldCharType="separate"/>
            </w:r>
            <w:r>
              <w:rPr>
                <w:webHidden/>
              </w:rPr>
              <w:t>4</w:t>
            </w:r>
            <w:r>
              <w:rPr>
                <w:webHidden/>
              </w:rPr>
              <w:fldChar w:fldCharType="end"/>
            </w:r>
          </w:hyperlink>
        </w:p>
        <w:p w14:paraId="120A56CF" w14:textId="0C0FD611" w:rsidR="001F03EE" w:rsidRDefault="001F03EE">
          <w:pPr>
            <w:pStyle w:val="Indholdsfortegnelse2"/>
            <w:tabs>
              <w:tab w:val="right" w:leader="dot" w:pos="9628"/>
            </w:tabs>
            <w:rPr>
              <w:rFonts w:eastAsiaTheme="minorEastAsia"/>
              <w:noProof/>
              <w:kern w:val="2"/>
              <w:sz w:val="24"/>
              <w:szCs w:val="24"/>
              <w:lang w:eastAsia="da-DK"/>
              <w14:ligatures w14:val="standardContextual"/>
            </w:rPr>
          </w:pPr>
          <w:hyperlink w:anchor="_Toc198618015" w:history="1">
            <w:r w:rsidRPr="00E843A6">
              <w:rPr>
                <w:rStyle w:val="Hyperlink"/>
                <w:noProof/>
              </w:rPr>
              <w:t>Ledelsens ansvar og opgave:</w:t>
            </w:r>
            <w:r>
              <w:rPr>
                <w:noProof/>
                <w:webHidden/>
              </w:rPr>
              <w:tab/>
            </w:r>
            <w:r>
              <w:rPr>
                <w:noProof/>
                <w:webHidden/>
              </w:rPr>
              <w:fldChar w:fldCharType="begin"/>
            </w:r>
            <w:r>
              <w:rPr>
                <w:noProof/>
                <w:webHidden/>
              </w:rPr>
              <w:instrText xml:space="preserve"> PAGEREF _Toc198618015 \h </w:instrText>
            </w:r>
            <w:r>
              <w:rPr>
                <w:noProof/>
                <w:webHidden/>
              </w:rPr>
            </w:r>
            <w:r>
              <w:rPr>
                <w:noProof/>
                <w:webHidden/>
              </w:rPr>
              <w:fldChar w:fldCharType="separate"/>
            </w:r>
            <w:r>
              <w:rPr>
                <w:noProof/>
                <w:webHidden/>
              </w:rPr>
              <w:t>4</w:t>
            </w:r>
            <w:r>
              <w:rPr>
                <w:noProof/>
                <w:webHidden/>
              </w:rPr>
              <w:fldChar w:fldCharType="end"/>
            </w:r>
          </w:hyperlink>
        </w:p>
        <w:p w14:paraId="31B10E34" w14:textId="794A9E3E" w:rsidR="001F03EE" w:rsidRDefault="001F03EE">
          <w:pPr>
            <w:pStyle w:val="Indholdsfortegnelse2"/>
            <w:tabs>
              <w:tab w:val="right" w:leader="dot" w:pos="9628"/>
            </w:tabs>
            <w:rPr>
              <w:rFonts w:eastAsiaTheme="minorEastAsia"/>
              <w:noProof/>
              <w:kern w:val="2"/>
              <w:sz w:val="24"/>
              <w:szCs w:val="24"/>
              <w:lang w:eastAsia="da-DK"/>
              <w14:ligatures w14:val="standardContextual"/>
            </w:rPr>
          </w:pPr>
          <w:hyperlink w:anchor="_Toc198618016" w:history="1">
            <w:r w:rsidRPr="00E843A6">
              <w:rPr>
                <w:rStyle w:val="Hyperlink"/>
                <w:rFonts w:cstheme="minorHAnsi"/>
                <w:noProof/>
              </w:rPr>
              <w:t>Studerende ansvar og opgave:</w:t>
            </w:r>
            <w:r>
              <w:rPr>
                <w:noProof/>
                <w:webHidden/>
              </w:rPr>
              <w:tab/>
            </w:r>
            <w:r>
              <w:rPr>
                <w:noProof/>
                <w:webHidden/>
              </w:rPr>
              <w:fldChar w:fldCharType="begin"/>
            </w:r>
            <w:r>
              <w:rPr>
                <w:noProof/>
                <w:webHidden/>
              </w:rPr>
              <w:instrText xml:space="preserve"> PAGEREF _Toc198618016 \h </w:instrText>
            </w:r>
            <w:r>
              <w:rPr>
                <w:noProof/>
                <w:webHidden/>
              </w:rPr>
            </w:r>
            <w:r>
              <w:rPr>
                <w:noProof/>
                <w:webHidden/>
              </w:rPr>
              <w:fldChar w:fldCharType="separate"/>
            </w:r>
            <w:r>
              <w:rPr>
                <w:noProof/>
                <w:webHidden/>
              </w:rPr>
              <w:t>4</w:t>
            </w:r>
            <w:r>
              <w:rPr>
                <w:noProof/>
                <w:webHidden/>
              </w:rPr>
              <w:fldChar w:fldCharType="end"/>
            </w:r>
          </w:hyperlink>
        </w:p>
        <w:p w14:paraId="707AB3E9" w14:textId="078A9B1E" w:rsidR="001F03EE" w:rsidRDefault="001F03EE">
          <w:pPr>
            <w:pStyle w:val="Indholdsfortegnelse2"/>
            <w:tabs>
              <w:tab w:val="right" w:leader="dot" w:pos="9628"/>
            </w:tabs>
            <w:rPr>
              <w:rFonts w:eastAsiaTheme="minorEastAsia"/>
              <w:noProof/>
              <w:kern w:val="2"/>
              <w:sz w:val="24"/>
              <w:szCs w:val="24"/>
              <w:lang w:eastAsia="da-DK"/>
              <w14:ligatures w14:val="standardContextual"/>
            </w:rPr>
          </w:pPr>
          <w:hyperlink w:anchor="_Toc198618017" w:history="1">
            <w:r w:rsidRPr="00E843A6">
              <w:rPr>
                <w:rStyle w:val="Hyperlink"/>
                <w:rFonts w:cstheme="minorHAnsi"/>
                <w:noProof/>
              </w:rPr>
              <w:t>Uddannelseslærernes ansvar og opgave:</w:t>
            </w:r>
            <w:r>
              <w:rPr>
                <w:noProof/>
                <w:webHidden/>
              </w:rPr>
              <w:tab/>
            </w:r>
            <w:r>
              <w:rPr>
                <w:noProof/>
                <w:webHidden/>
              </w:rPr>
              <w:fldChar w:fldCharType="begin"/>
            </w:r>
            <w:r>
              <w:rPr>
                <w:noProof/>
                <w:webHidden/>
              </w:rPr>
              <w:instrText xml:space="preserve"> PAGEREF _Toc198618017 \h </w:instrText>
            </w:r>
            <w:r>
              <w:rPr>
                <w:noProof/>
                <w:webHidden/>
              </w:rPr>
            </w:r>
            <w:r>
              <w:rPr>
                <w:noProof/>
                <w:webHidden/>
              </w:rPr>
              <w:fldChar w:fldCharType="separate"/>
            </w:r>
            <w:r>
              <w:rPr>
                <w:noProof/>
                <w:webHidden/>
              </w:rPr>
              <w:t>5</w:t>
            </w:r>
            <w:r>
              <w:rPr>
                <w:noProof/>
                <w:webHidden/>
              </w:rPr>
              <w:fldChar w:fldCharType="end"/>
            </w:r>
          </w:hyperlink>
        </w:p>
        <w:p w14:paraId="2E54D560" w14:textId="098C6327" w:rsidR="001F03EE" w:rsidRDefault="001F03EE">
          <w:pPr>
            <w:pStyle w:val="Indholdsfortegnelse1"/>
            <w:rPr>
              <w:rFonts w:eastAsiaTheme="minorEastAsia"/>
              <w:kern w:val="2"/>
              <w:sz w:val="24"/>
              <w:szCs w:val="24"/>
              <w:lang w:eastAsia="da-DK"/>
              <w14:ligatures w14:val="standardContextual"/>
            </w:rPr>
          </w:pPr>
          <w:hyperlink w:anchor="_Toc198618018" w:history="1">
            <w:r w:rsidRPr="00E843A6">
              <w:rPr>
                <w:rStyle w:val="Hyperlink"/>
                <w:rFonts w:cstheme="minorHAnsi"/>
              </w:rPr>
              <w:t>Samarbejde med de studerende og læreruddannelsen</w:t>
            </w:r>
            <w:r>
              <w:rPr>
                <w:webHidden/>
              </w:rPr>
              <w:tab/>
            </w:r>
            <w:r>
              <w:rPr>
                <w:webHidden/>
              </w:rPr>
              <w:fldChar w:fldCharType="begin"/>
            </w:r>
            <w:r>
              <w:rPr>
                <w:webHidden/>
              </w:rPr>
              <w:instrText xml:space="preserve"> PAGEREF _Toc198618018 \h </w:instrText>
            </w:r>
            <w:r>
              <w:rPr>
                <w:webHidden/>
              </w:rPr>
            </w:r>
            <w:r>
              <w:rPr>
                <w:webHidden/>
              </w:rPr>
              <w:fldChar w:fldCharType="separate"/>
            </w:r>
            <w:r>
              <w:rPr>
                <w:webHidden/>
              </w:rPr>
              <w:t>5</w:t>
            </w:r>
            <w:r>
              <w:rPr>
                <w:webHidden/>
              </w:rPr>
              <w:fldChar w:fldCharType="end"/>
            </w:r>
          </w:hyperlink>
        </w:p>
        <w:p w14:paraId="078A94BA" w14:textId="0C33ACC9" w:rsidR="001F03EE" w:rsidRDefault="001F03EE">
          <w:pPr>
            <w:pStyle w:val="Indholdsfortegnelse1"/>
            <w:rPr>
              <w:rFonts w:eastAsiaTheme="minorEastAsia"/>
              <w:kern w:val="2"/>
              <w:sz w:val="24"/>
              <w:szCs w:val="24"/>
              <w:lang w:eastAsia="da-DK"/>
              <w14:ligatures w14:val="standardContextual"/>
            </w:rPr>
          </w:pPr>
          <w:hyperlink w:anchor="_Toc198618019" w:history="1">
            <w:r w:rsidRPr="00E843A6">
              <w:rPr>
                <w:rStyle w:val="Hyperlink"/>
                <w:rFonts w:cstheme="minorHAnsi"/>
              </w:rPr>
              <w:t>Rammer og regler for praktikken</w:t>
            </w:r>
            <w:r>
              <w:rPr>
                <w:webHidden/>
              </w:rPr>
              <w:tab/>
            </w:r>
            <w:r>
              <w:rPr>
                <w:webHidden/>
              </w:rPr>
              <w:fldChar w:fldCharType="begin"/>
            </w:r>
            <w:r>
              <w:rPr>
                <w:webHidden/>
              </w:rPr>
              <w:instrText xml:space="preserve"> PAGEREF _Toc198618019 \h </w:instrText>
            </w:r>
            <w:r>
              <w:rPr>
                <w:webHidden/>
              </w:rPr>
            </w:r>
            <w:r>
              <w:rPr>
                <w:webHidden/>
              </w:rPr>
              <w:fldChar w:fldCharType="separate"/>
            </w:r>
            <w:r>
              <w:rPr>
                <w:webHidden/>
              </w:rPr>
              <w:t>6</w:t>
            </w:r>
            <w:r>
              <w:rPr>
                <w:webHidden/>
              </w:rPr>
              <w:fldChar w:fldCharType="end"/>
            </w:r>
          </w:hyperlink>
        </w:p>
        <w:p w14:paraId="6A7856AB" w14:textId="6DCD4557" w:rsidR="001F03EE" w:rsidRDefault="001F03EE">
          <w:pPr>
            <w:pStyle w:val="Indholdsfortegnelse2"/>
            <w:tabs>
              <w:tab w:val="right" w:leader="dot" w:pos="9628"/>
            </w:tabs>
            <w:rPr>
              <w:rFonts w:eastAsiaTheme="minorEastAsia"/>
              <w:noProof/>
              <w:kern w:val="2"/>
              <w:sz w:val="24"/>
              <w:szCs w:val="24"/>
              <w:lang w:eastAsia="da-DK"/>
              <w14:ligatures w14:val="standardContextual"/>
            </w:rPr>
          </w:pPr>
          <w:hyperlink w:anchor="_Toc198618020" w:history="1">
            <w:r w:rsidRPr="00E843A6">
              <w:rPr>
                <w:rStyle w:val="Hyperlink"/>
                <w:rFonts w:cstheme="minorHAnsi"/>
                <w:noProof/>
              </w:rPr>
              <w:t>Undervisningen i praktikperioden</w:t>
            </w:r>
            <w:r>
              <w:rPr>
                <w:noProof/>
                <w:webHidden/>
              </w:rPr>
              <w:tab/>
            </w:r>
            <w:r>
              <w:rPr>
                <w:noProof/>
                <w:webHidden/>
              </w:rPr>
              <w:fldChar w:fldCharType="begin"/>
            </w:r>
            <w:r>
              <w:rPr>
                <w:noProof/>
                <w:webHidden/>
              </w:rPr>
              <w:instrText xml:space="preserve"> PAGEREF _Toc198618020 \h </w:instrText>
            </w:r>
            <w:r>
              <w:rPr>
                <w:noProof/>
                <w:webHidden/>
              </w:rPr>
            </w:r>
            <w:r>
              <w:rPr>
                <w:noProof/>
                <w:webHidden/>
              </w:rPr>
              <w:fldChar w:fldCharType="separate"/>
            </w:r>
            <w:r>
              <w:rPr>
                <w:noProof/>
                <w:webHidden/>
              </w:rPr>
              <w:t>6</w:t>
            </w:r>
            <w:r>
              <w:rPr>
                <w:noProof/>
                <w:webHidden/>
              </w:rPr>
              <w:fldChar w:fldCharType="end"/>
            </w:r>
          </w:hyperlink>
        </w:p>
        <w:p w14:paraId="25A1D9AE" w14:textId="7D712A2C" w:rsidR="001F03EE" w:rsidRDefault="001F03EE">
          <w:pPr>
            <w:pStyle w:val="Indholdsfortegnelse2"/>
            <w:tabs>
              <w:tab w:val="right" w:leader="dot" w:pos="9628"/>
            </w:tabs>
            <w:rPr>
              <w:rFonts w:eastAsiaTheme="minorEastAsia"/>
              <w:noProof/>
              <w:kern w:val="2"/>
              <w:sz w:val="24"/>
              <w:szCs w:val="24"/>
              <w:lang w:eastAsia="da-DK"/>
              <w14:ligatures w14:val="standardContextual"/>
            </w:rPr>
          </w:pPr>
          <w:hyperlink w:anchor="_Toc198618021" w:history="1">
            <w:r w:rsidRPr="00E843A6">
              <w:rPr>
                <w:rStyle w:val="Hyperlink"/>
                <w:rFonts w:cstheme="minorHAnsi"/>
                <w:noProof/>
              </w:rPr>
              <w:t>Fravær - uddannelseslæreren</w:t>
            </w:r>
            <w:r>
              <w:rPr>
                <w:noProof/>
                <w:webHidden/>
              </w:rPr>
              <w:tab/>
            </w:r>
            <w:r>
              <w:rPr>
                <w:noProof/>
                <w:webHidden/>
              </w:rPr>
              <w:fldChar w:fldCharType="begin"/>
            </w:r>
            <w:r>
              <w:rPr>
                <w:noProof/>
                <w:webHidden/>
              </w:rPr>
              <w:instrText xml:space="preserve"> PAGEREF _Toc198618021 \h </w:instrText>
            </w:r>
            <w:r>
              <w:rPr>
                <w:noProof/>
                <w:webHidden/>
              </w:rPr>
            </w:r>
            <w:r>
              <w:rPr>
                <w:noProof/>
                <w:webHidden/>
              </w:rPr>
              <w:fldChar w:fldCharType="separate"/>
            </w:r>
            <w:r>
              <w:rPr>
                <w:noProof/>
                <w:webHidden/>
              </w:rPr>
              <w:t>6</w:t>
            </w:r>
            <w:r>
              <w:rPr>
                <w:noProof/>
                <w:webHidden/>
              </w:rPr>
              <w:fldChar w:fldCharType="end"/>
            </w:r>
          </w:hyperlink>
        </w:p>
        <w:p w14:paraId="4D28AFD8" w14:textId="680CE3AB" w:rsidR="001F03EE" w:rsidRDefault="001F03EE">
          <w:pPr>
            <w:pStyle w:val="Indholdsfortegnelse2"/>
            <w:tabs>
              <w:tab w:val="right" w:leader="dot" w:pos="9628"/>
            </w:tabs>
            <w:rPr>
              <w:rFonts w:eastAsiaTheme="minorEastAsia"/>
              <w:noProof/>
              <w:kern w:val="2"/>
              <w:sz w:val="24"/>
              <w:szCs w:val="24"/>
              <w:lang w:eastAsia="da-DK"/>
              <w14:ligatures w14:val="standardContextual"/>
            </w:rPr>
          </w:pPr>
          <w:hyperlink w:anchor="_Toc198618022" w:history="1">
            <w:r w:rsidRPr="00E843A6">
              <w:rPr>
                <w:rStyle w:val="Hyperlink"/>
                <w:rFonts w:cstheme="minorHAnsi"/>
                <w:noProof/>
              </w:rPr>
              <w:t>Fravær – studerende</w:t>
            </w:r>
            <w:r>
              <w:rPr>
                <w:noProof/>
                <w:webHidden/>
              </w:rPr>
              <w:tab/>
            </w:r>
            <w:r>
              <w:rPr>
                <w:noProof/>
                <w:webHidden/>
              </w:rPr>
              <w:fldChar w:fldCharType="begin"/>
            </w:r>
            <w:r>
              <w:rPr>
                <w:noProof/>
                <w:webHidden/>
              </w:rPr>
              <w:instrText xml:space="preserve"> PAGEREF _Toc198618022 \h </w:instrText>
            </w:r>
            <w:r>
              <w:rPr>
                <w:noProof/>
                <w:webHidden/>
              </w:rPr>
            </w:r>
            <w:r>
              <w:rPr>
                <w:noProof/>
                <w:webHidden/>
              </w:rPr>
              <w:fldChar w:fldCharType="separate"/>
            </w:r>
            <w:r>
              <w:rPr>
                <w:noProof/>
                <w:webHidden/>
              </w:rPr>
              <w:t>6</w:t>
            </w:r>
            <w:r>
              <w:rPr>
                <w:noProof/>
                <w:webHidden/>
              </w:rPr>
              <w:fldChar w:fldCharType="end"/>
            </w:r>
          </w:hyperlink>
        </w:p>
        <w:p w14:paraId="2CEEBDD2" w14:textId="7DA9FB55" w:rsidR="001F03EE" w:rsidRDefault="001F03EE">
          <w:pPr>
            <w:pStyle w:val="Indholdsfortegnelse2"/>
            <w:tabs>
              <w:tab w:val="right" w:leader="dot" w:pos="9628"/>
            </w:tabs>
            <w:rPr>
              <w:rFonts w:eastAsiaTheme="minorEastAsia"/>
              <w:noProof/>
              <w:kern w:val="2"/>
              <w:sz w:val="24"/>
              <w:szCs w:val="24"/>
              <w:lang w:eastAsia="da-DK"/>
              <w14:ligatures w14:val="standardContextual"/>
            </w:rPr>
          </w:pPr>
          <w:hyperlink w:anchor="_Toc198618023" w:history="1">
            <w:r w:rsidRPr="00E843A6">
              <w:rPr>
                <w:rStyle w:val="Hyperlink"/>
                <w:rFonts w:cstheme="minorHAnsi"/>
                <w:noProof/>
              </w:rPr>
              <w:t>Praktikkens omfang og organisering</w:t>
            </w:r>
            <w:r>
              <w:rPr>
                <w:noProof/>
                <w:webHidden/>
              </w:rPr>
              <w:tab/>
            </w:r>
            <w:r>
              <w:rPr>
                <w:noProof/>
                <w:webHidden/>
              </w:rPr>
              <w:fldChar w:fldCharType="begin"/>
            </w:r>
            <w:r>
              <w:rPr>
                <w:noProof/>
                <w:webHidden/>
              </w:rPr>
              <w:instrText xml:space="preserve"> PAGEREF _Toc198618023 \h </w:instrText>
            </w:r>
            <w:r>
              <w:rPr>
                <w:noProof/>
                <w:webHidden/>
              </w:rPr>
            </w:r>
            <w:r>
              <w:rPr>
                <w:noProof/>
                <w:webHidden/>
              </w:rPr>
              <w:fldChar w:fldCharType="separate"/>
            </w:r>
            <w:r>
              <w:rPr>
                <w:noProof/>
                <w:webHidden/>
              </w:rPr>
              <w:t>6</w:t>
            </w:r>
            <w:r>
              <w:rPr>
                <w:noProof/>
                <w:webHidden/>
              </w:rPr>
              <w:fldChar w:fldCharType="end"/>
            </w:r>
          </w:hyperlink>
        </w:p>
        <w:p w14:paraId="5DF4FEA6" w14:textId="700629BD" w:rsidR="001F03EE" w:rsidRDefault="001F03EE">
          <w:pPr>
            <w:pStyle w:val="Indholdsfortegnelse2"/>
            <w:tabs>
              <w:tab w:val="right" w:leader="dot" w:pos="9628"/>
            </w:tabs>
            <w:rPr>
              <w:rFonts w:eastAsiaTheme="minorEastAsia"/>
              <w:noProof/>
              <w:kern w:val="2"/>
              <w:sz w:val="24"/>
              <w:szCs w:val="24"/>
              <w:lang w:eastAsia="da-DK"/>
              <w14:ligatures w14:val="standardContextual"/>
            </w:rPr>
          </w:pPr>
          <w:hyperlink w:anchor="_Toc198618024" w:history="1">
            <w:r w:rsidRPr="00E843A6">
              <w:rPr>
                <w:rStyle w:val="Hyperlink"/>
                <w:rFonts w:cstheme="minorHAnsi"/>
                <w:noProof/>
              </w:rPr>
              <w:t>Praktik og vejledning</w:t>
            </w:r>
            <w:r>
              <w:rPr>
                <w:noProof/>
                <w:webHidden/>
              </w:rPr>
              <w:tab/>
            </w:r>
            <w:r>
              <w:rPr>
                <w:noProof/>
                <w:webHidden/>
              </w:rPr>
              <w:fldChar w:fldCharType="begin"/>
            </w:r>
            <w:r>
              <w:rPr>
                <w:noProof/>
                <w:webHidden/>
              </w:rPr>
              <w:instrText xml:space="preserve"> PAGEREF _Toc198618024 \h </w:instrText>
            </w:r>
            <w:r>
              <w:rPr>
                <w:noProof/>
                <w:webHidden/>
              </w:rPr>
            </w:r>
            <w:r>
              <w:rPr>
                <w:noProof/>
                <w:webHidden/>
              </w:rPr>
              <w:fldChar w:fldCharType="separate"/>
            </w:r>
            <w:r>
              <w:rPr>
                <w:noProof/>
                <w:webHidden/>
              </w:rPr>
              <w:t>7</w:t>
            </w:r>
            <w:r>
              <w:rPr>
                <w:noProof/>
                <w:webHidden/>
              </w:rPr>
              <w:fldChar w:fldCharType="end"/>
            </w:r>
          </w:hyperlink>
        </w:p>
        <w:p w14:paraId="1ADA0C96" w14:textId="4BA4121F" w:rsidR="001F03EE" w:rsidRDefault="001F03EE">
          <w:pPr>
            <w:pStyle w:val="Indholdsfortegnelse2"/>
            <w:tabs>
              <w:tab w:val="right" w:leader="dot" w:pos="9628"/>
            </w:tabs>
            <w:rPr>
              <w:rFonts w:eastAsiaTheme="minorEastAsia"/>
              <w:noProof/>
              <w:kern w:val="2"/>
              <w:sz w:val="24"/>
              <w:szCs w:val="24"/>
              <w:lang w:eastAsia="da-DK"/>
              <w14:ligatures w14:val="standardContextual"/>
            </w:rPr>
          </w:pPr>
          <w:hyperlink w:anchor="_Toc198618025" w:history="1">
            <w:r w:rsidRPr="00E843A6">
              <w:rPr>
                <w:rStyle w:val="Hyperlink"/>
                <w:rFonts w:cstheme="minorHAnsi"/>
                <w:noProof/>
              </w:rPr>
              <w:t>Evaluering, modulevaluering og prøve</w:t>
            </w:r>
            <w:r>
              <w:rPr>
                <w:noProof/>
                <w:webHidden/>
              </w:rPr>
              <w:tab/>
            </w:r>
            <w:r>
              <w:rPr>
                <w:noProof/>
                <w:webHidden/>
              </w:rPr>
              <w:fldChar w:fldCharType="begin"/>
            </w:r>
            <w:r>
              <w:rPr>
                <w:noProof/>
                <w:webHidden/>
              </w:rPr>
              <w:instrText xml:space="preserve"> PAGEREF _Toc198618025 \h </w:instrText>
            </w:r>
            <w:r>
              <w:rPr>
                <w:noProof/>
                <w:webHidden/>
              </w:rPr>
            </w:r>
            <w:r>
              <w:rPr>
                <w:noProof/>
                <w:webHidden/>
              </w:rPr>
              <w:fldChar w:fldCharType="separate"/>
            </w:r>
            <w:r>
              <w:rPr>
                <w:noProof/>
                <w:webHidden/>
              </w:rPr>
              <w:t>7</w:t>
            </w:r>
            <w:r>
              <w:rPr>
                <w:noProof/>
                <w:webHidden/>
              </w:rPr>
              <w:fldChar w:fldCharType="end"/>
            </w:r>
          </w:hyperlink>
        </w:p>
        <w:p w14:paraId="3A2187A5" w14:textId="24D20732" w:rsidR="001F03EE" w:rsidRDefault="001F03EE">
          <w:pPr>
            <w:pStyle w:val="Indholdsfortegnelse1"/>
            <w:rPr>
              <w:rFonts w:eastAsiaTheme="minorEastAsia"/>
              <w:kern w:val="2"/>
              <w:sz w:val="24"/>
              <w:szCs w:val="24"/>
              <w:lang w:eastAsia="da-DK"/>
              <w14:ligatures w14:val="standardContextual"/>
            </w:rPr>
          </w:pPr>
          <w:hyperlink w:anchor="_Toc198618026" w:history="1">
            <w:r w:rsidRPr="00E843A6">
              <w:rPr>
                <w:rStyle w:val="Hyperlink"/>
                <w:rFonts w:cstheme="minorHAnsi"/>
              </w:rPr>
              <w:t>Centrale dokumenter for praktikken</w:t>
            </w:r>
            <w:r>
              <w:rPr>
                <w:webHidden/>
              </w:rPr>
              <w:tab/>
            </w:r>
            <w:r>
              <w:rPr>
                <w:webHidden/>
              </w:rPr>
              <w:fldChar w:fldCharType="begin"/>
            </w:r>
            <w:r>
              <w:rPr>
                <w:webHidden/>
              </w:rPr>
              <w:instrText xml:space="preserve"> PAGEREF _Toc198618026 \h </w:instrText>
            </w:r>
            <w:r>
              <w:rPr>
                <w:webHidden/>
              </w:rPr>
            </w:r>
            <w:r>
              <w:rPr>
                <w:webHidden/>
              </w:rPr>
              <w:fldChar w:fldCharType="separate"/>
            </w:r>
            <w:r>
              <w:rPr>
                <w:webHidden/>
              </w:rPr>
              <w:t>8</w:t>
            </w:r>
            <w:r>
              <w:rPr>
                <w:webHidden/>
              </w:rPr>
              <w:fldChar w:fldCharType="end"/>
            </w:r>
          </w:hyperlink>
        </w:p>
        <w:p w14:paraId="335DA4C7" w14:textId="117C8108" w:rsidR="001F03EE" w:rsidRDefault="001F03EE">
          <w:pPr>
            <w:pStyle w:val="Indholdsfortegnelse2"/>
            <w:tabs>
              <w:tab w:val="right" w:leader="dot" w:pos="9628"/>
            </w:tabs>
            <w:rPr>
              <w:rFonts w:eastAsiaTheme="minorEastAsia"/>
              <w:noProof/>
              <w:kern w:val="2"/>
              <w:sz w:val="24"/>
              <w:szCs w:val="24"/>
              <w:lang w:eastAsia="da-DK"/>
              <w14:ligatures w14:val="standardContextual"/>
            </w:rPr>
          </w:pPr>
          <w:hyperlink w:anchor="_Toc198618027" w:history="1">
            <w:r w:rsidRPr="00E843A6">
              <w:rPr>
                <w:rStyle w:val="Hyperlink"/>
                <w:rFonts w:cstheme="minorHAnsi"/>
                <w:noProof/>
              </w:rPr>
              <w:t>Progressionstrappen</w:t>
            </w:r>
            <w:r>
              <w:rPr>
                <w:noProof/>
                <w:webHidden/>
              </w:rPr>
              <w:tab/>
            </w:r>
            <w:r>
              <w:rPr>
                <w:noProof/>
                <w:webHidden/>
              </w:rPr>
              <w:fldChar w:fldCharType="begin"/>
            </w:r>
            <w:r>
              <w:rPr>
                <w:noProof/>
                <w:webHidden/>
              </w:rPr>
              <w:instrText xml:space="preserve"> PAGEREF _Toc198618027 \h </w:instrText>
            </w:r>
            <w:r>
              <w:rPr>
                <w:noProof/>
                <w:webHidden/>
              </w:rPr>
            </w:r>
            <w:r>
              <w:rPr>
                <w:noProof/>
                <w:webHidden/>
              </w:rPr>
              <w:fldChar w:fldCharType="separate"/>
            </w:r>
            <w:r>
              <w:rPr>
                <w:noProof/>
                <w:webHidden/>
              </w:rPr>
              <w:t>8</w:t>
            </w:r>
            <w:r>
              <w:rPr>
                <w:noProof/>
                <w:webHidden/>
              </w:rPr>
              <w:fldChar w:fldCharType="end"/>
            </w:r>
          </w:hyperlink>
        </w:p>
        <w:p w14:paraId="2A8725FC" w14:textId="6927AABC" w:rsidR="001F03EE" w:rsidRDefault="001F03EE">
          <w:pPr>
            <w:pStyle w:val="Indholdsfortegnelse2"/>
            <w:tabs>
              <w:tab w:val="right" w:leader="dot" w:pos="9628"/>
            </w:tabs>
            <w:rPr>
              <w:rFonts w:eastAsiaTheme="minorEastAsia"/>
              <w:noProof/>
              <w:kern w:val="2"/>
              <w:sz w:val="24"/>
              <w:szCs w:val="24"/>
              <w:lang w:eastAsia="da-DK"/>
              <w14:ligatures w14:val="standardContextual"/>
            </w:rPr>
          </w:pPr>
          <w:hyperlink w:anchor="_Toc198618028" w:history="1">
            <w:r w:rsidRPr="00E843A6">
              <w:rPr>
                <w:rStyle w:val="Hyperlink"/>
                <w:rFonts w:cstheme="minorHAnsi"/>
                <w:noProof/>
              </w:rPr>
              <w:t>Målene for praktikken</w:t>
            </w:r>
            <w:r>
              <w:rPr>
                <w:noProof/>
                <w:webHidden/>
              </w:rPr>
              <w:tab/>
            </w:r>
            <w:r>
              <w:rPr>
                <w:noProof/>
                <w:webHidden/>
              </w:rPr>
              <w:fldChar w:fldCharType="begin"/>
            </w:r>
            <w:r>
              <w:rPr>
                <w:noProof/>
                <w:webHidden/>
              </w:rPr>
              <w:instrText xml:space="preserve"> PAGEREF _Toc198618028 \h </w:instrText>
            </w:r>
            <w:r>
              <w:rPr>
                <w:noProof/>
                <w:webHidden/>
              </w:rPr>
            </w:r>
            <w:r>
              <w:rPr>
                <w:noProof/>
                <w:webHidden/>
              </w:rPr>
              <w:fldChar w:fldCharType="separate"/>
            </w:r>
            <w:r>
              <w:rPr>
                <w:noProof/>
                <w:webHidden/>
              </w:rPr>
              <w:t>9</w:t>
            </w:r>
            <w:r>
              <w:rPr>
                <w:noProof/>
                <w:webHidden/>
              </w:rPr>
              <w:fldChar w:fldCharType="end"/>
            </w:r>
          </w:hyperlink>
        </w:p>
        <w:p w14:paraId="1DC8F729" w14:textId="30B45548" w:rsidR="001F03EE" w:rsidRDefault="001F03EE">
          <w:pPr>
            <w:pStyle w:val="Indholdsfortegnelse3"/>
            <w:tabs>
              <w:tab w:val="right" w:leader="dot" w:pos="9628"/>
            </w:tabs>
            <w:rPr>
              <w:rFonts w:eastAsiaTheme="minorEastAsia"/>
              <w:noProof/>
              <w:kern w:val="2"/>
              <w:sz w:val="24"/>
              <w:szCs w:val="24"/>
              <w:lang w:eastAsia="da-DK"/>
              <w14:ligatures w14:val="standardContextual"/>
            </w:rPr>
          </w:pPr>
          <w:hyperlink w:anchor="_Toc198618029" w:history="1">
            <w:r w:rsidRPr="00E843A6">
              <w:rPr>
                <w:rStyle w:val="Hyperlink"/>
                <w:rFonts w:cstheme="minorHAnsi"/>
                <w:noProof/>
              </w:rPr>
              <w:t xml:space="preserve">1. årgangspraktik – Indblik og afprøvning som </w:t>
            </w:r>
            <w:r w:rsidRPr="00E843A6">
              <w:rPr>
                <w:rStyle w:val="Hyperlink"/>
                <w:rFonts w:cstheme="minorHAnsi"/>
                <w:i/>
                <w:noProof/>
              </w:rPr>
              <w:t>den medvirkende iagttager</w:t>
            </w:r>
            <w:r>
              <w:rPr>
                <w:noProof/>
                <w:webHidden/>
              </w:rPr>
              <w:tab/>
            </w:r>
            <w:r>
              <w:rPr>
                <w:noProof/>
                <w:webHidden/>
              </w:rPr>
              <w:fldChar w:fldCharType="begin"/>
            </w:r>
            <w:r>
              <w:rPr>
                <w:noProof/>
                <w:webHidden/>
              </w:rPr>
              <w:instrText xml:space="preserve"> PAGEREF _Toc198618029 \h </w:instrText>
            </w:r>
            <w:r>
              <w:rPr>
                <w:noProof/>
                <w:webHidden/>
              </w:rPr>
            </w:r>
            <w:r>
              <w:rPr>
                <w:noProof/>
                <w:webHidden/>
              </w:rPr>
              <w:fldChar w:fldCharType="separate"/>
            </w:r>
            <w:r>
              <w:rPr>
                <w:noProof/>
                <w:webHidden/>
              </w:rPr>
              <w:t>9</w:t>
            </w:r>
            <w:r>
              <w:rPr>
                <w:noProof/>
                <w:webHidden/>
              </w:rPr>
              <w:fldChar w:fldCharType="end"/>
            </w:r>
          </w:hyperlink>
        </w:p>
        <w:p w14:paraId="41BEA5BA" w14:textId="155A5CA8" w:rsidR="001F03EE" w:rsidRDefault="001F03EE">
          <w:pPr>
            <w:pStyle w:val="Indholdsfortegnelse3"/>
            <w:tabs>
              <w:tab w:val="right" w:leader="dot" w:pos="9628"/>
            </w:tabs>
            <w:rPr>
              <w:rFonts w:eastAsiaTheme="minorEastAsia"/>
              <w:noProof/>
              <w:kern w:val="2"/>
              <w:sz w:val="24"/>
              <w:szCs w:val="24"/>
              <w:lang w:eastAsia="da-DK"/>
              <w14:ligatures w14:val="standardContextual"/>
            </w:rPr>
          </w:pPr>
          <w:hyperlink w:anchor="_Toc198618030" w:history="1">
            <w:r w:rsidRPr="00E843A6">
              <w:rPr>
                <w:rStyle w:val="Hyperlink"/>
                <w:rFonts w:cstheme="minorHAnsi"/>
                <w:noProof/>
              </w:rPr>
              <w:t>Øvrige læreropgaver</w:t>
            </w:r>
            <w:r>
              <w:rPr>
                <w:noProof/>
                <w:webHidden/>
              </w:rPr>
              <w:tab/>
            </w:r>
            <w:r>
              <w:rPr>
                <w:noProof/>
                <w:webHidden/>
              </w:rPr>
              <w:fldChar w:fldCharType="begin"/>
            </w:r>
            <w:r>
              <w:rPr>
                <w:noProof/>
                <w:webHidden/>
              </w:rPr>
              <w:instrText xml:space="preserve"> PAGEREF _Toc198618030 \h </w:instrText>
            </w:r>
            <w:r>
              <w:rPr>
                <w:noProof/>
                <w:webHidden/>
              </w:rPr>
            </w:r>
            <w:r>
              <w:rPr>
                <w:noProof/>
                <w:webHidden/>
              </w:rPr>
              <w:fldChar w:fldCharType="separate"/>
            </w:r>
            <w:r>
              <w:rPr>
                <w:noProof/>
                <w:webHidden/>
              </w:rPr>
              <w:t>9</w:t>
            </w:r>
            <w:r>
              <w:rPr>
                <w:noProof/>
                <w:webHidden/>
              </w:rPr>
              <w:fldChar w:fldCharType="end"/>
            </w:r>
          </w:hyperlink>
        </w:p>
        <w:p w14:paraId="49E8B580" w14:textId="2FD61EB8" w:rsidR="001F03EE" w:rsidRDefault="001F03EE">
          <w:pPr>
            <w:pStyle w:val="Indholdsfortegnelse3"/>
            <w:tabs>
              <w:tab w:val="right" w:leader="dot" w:pos="9628"/>
            </w:tabs>
            <w:rPr>
              <w:rFonts w:eastAsiaTheme="minorEastAsia"/>
              <w:noProof/>
              <w:kern w:val="2"/>
              <w:sz w:val="24"/>
              <w:szCs w:val="24"/>
              <w:lang w:eastAsia="da-DK"/>
              <w14:ligatures w14:val="standardContextual"/>
            </w:rPr>
          </w:pPr>
          <w:hyperlink w:anchor="_Toc198618031" w:history="1">
            <w:r w:rsidRPr="00E843A6">
              <w:rPr>
                <w:rStyle w:val="Hyperlink"/>
                <w:rFonts w:cstheme="minorHAnsi"/>
                <w:bCs/>
                <w:noProof/>
              </w:rPr>
              <w:t>2.årgangs praktik – indsigt og undersøgelse som den undersøgende deltager</w:t>
            </w:r>
            <w:r>
              <w:rPr>
                <w:noProof/>
                <w:webHidden/>
              </w:rPr>
              <w:tab/>
            </w:r>
            <w:r>
              <w:rPr>
                <w:noProof/>
                <w:webHidden/>
              </w:rPr>
              <w:fldChar w:fldCharType="begin"/>
            </w:r>
            <w:r>
              <w:rPr>
                <w:noProof/>
                <w:webHidden/>
              </w:rPr>
              <w:instrText xml:space="preserve"> PAGEREF _Toc198618031 \h </w:instrText>
            </w:r>
            <w:r>
              <w:rPr>
                <w:noProof/>
                <w:webHidden/>
              </w:rPr>
            </w:r>
            <w:r>
              <w:rPr>
                <w:noProof/>
                <w:webHidden/>
              </w:rPr>
              <w:fldChar w:fldCharType="separate"/>
            </w:r>
            <w:r>
              <w:rPr>
                <w:noProof/>
                <w:webHidden/>
              </w:rPr>
              <w:t>10</w:t>
            </w:r>
            <w:r>
              <w:rPr>
                <w:noProof/>
                <w:webHidden/>
              </w:rPr>
              <w:fldChar w:fldCharType="end"/>
            </w:r>
          </w:hyperlink>
        </w:p>
        <w:p w14:paraId="7F87BCAC" w14:textId="09219B0D" w:rsidR="001F03EE" w:rsidRDefault="001F03EE">
          <w:pPr>
            <w:pStyle w:val="Indholdsfortegnelse3"/>
            <w:tabs>
              <w:tab w:val="right" w:leader="dot" w:pos="9628"/>
            </w:tabs>
            <w:rPr>
              <w:rFonts w:eastAsiaTheme="minorEastAsia"/>
              <w:noProof/>
              <w:kern w:val="2"/>
              <w:sz w:val="24"/>
              <w:szCs w:val="24"/>
              <w:lang w:eastAsia="da-DK"/>
              <w14:ligatures w14:val="standardContextual"/>
            </w:rPr>
          </w:pPr>
          <w:hyperlink w:anchor="_Toc198618032" w:history="1">
            <w:r w:rsidRPr="00E843A6">
              <w:rPr>
                <w:rStyle w:val="Hyperlink"/>
                <w:rFonts w:cstheme="minorHAnsi"/>
                <w:noProof/>
              </w:rPr>
              <w:t>Øvrige læreropgaver</w:t>
            </w:r>
            <w:r>
              <w:rPr>
                <w:noProof/>
                <w:webHidden/>
              </w:rPr>
              <w:tab/>
            </w:r>
            <w:r>
              <w:rPr>
                <w:noProof/>
                <w:webHidden/>
              </w:rPr>
              <w:fldChar w:fldCharType="begin"/>
            </w:r>
            <w:r>
              <w:rPr>
                <w:noProof/>
                <w:webHidden/>
              </w:rPr>
              <w:instrText xml:space="preserve"> PAGEREF _Toc198618032 \h </w:instrText>
            </w:r>
            <w:r>
              <w:rPr>
                <w:noProof/>
                <w:webHidden/>
              </w:rPr>
            </w:r>
            <w:r>
              <w:rPr>
                <w:noProof/>
                <w:webHidden/>
              </w:rPr>
              <w:fldChar w:fldCharType="separate"/>
            </w:r>
            <w:r>
              <w:rPr>
                <w:noProof/>
                <w:webHidden/>
              </w:rPr>
              <w:t>10</w:t>
            </w:r>
            <w:r>
              <w:rPr>
                <w:noProof/>
                <w:webHidden/>
              </w:rPr>
              <w:fldChar w:fldCharType="end"/>
            </w:r>
          </w:hyperlink>
        </w:p>
        <w:p w14:paraId="155E1623" w14:textId="52A40CAC" w:rsidR="001F03EE" w:rsidRDefault="001F03EE">
          <w:pPr>
            <w:pStyle w:val="Indholdsfortegnelse2"/>
            <w:tabs>
              <w:tab w:val="right" w:leader="dot" w:pos="9628"/>
            </w:tabs>
            <w:rPr>
              <w:rFonts w:eastAsiaTheme="minorEastAsia"/>
              <w:noProof/>
              <w:kern w:val="2"/>
              <w:sz w:val="24"/>
              <w:szCs w:val="24"/>
              <w:lang w:eastAsia="da-DK"/>
              <w14:ligatures w14:val="standardContextual"/>
            </w:rPr>
          </w:pPr>
          <w:hyperlink w:anchor="_Toc198618033" w:history="1">
            <w:r w:rsidRPr="00E843A6">
              <w:rPr>
                <w:rStyle w:val="Hyperlink"/>
                <w:rFonts w:cstheme="minorHAnsi"/>
                <w:noProof/>
              </w:rPr>
              <w:t>Dimensionerne i lærerollen</w:t>
            </w:r>
            <w:r>
              <w:rPr>
                <w:noProof/>
                <w:webHidden/>
              </w:rPr>
              <w:tab/>
            </w:r>
            <w:r>
              <w:rPr>
                <w:noProof/>
                <w:webHidden/>
              </w:rPr>
              <w:fldChar w:fldCharType="begin"/>
            </w:r>
            <w:r>
              <w:rPr>
                <w:noProof/>
                <w:webHidden/>
              </w:rPr>
              <w:instrText xml:space="preserve"> PAGEREF _Toc198618033 \h </w:instrText>
            </w:r>
            <w:r>
              <w:rPr>
                <w:noProof/>
                <w:webHidden/>
              </w:rPr>
            </w:r>
            <w:r>
              <w:rPr>
                <w:noProof/>
                <w:webHidden/>
              </w:rPr>
              <w:fldChar w:fldCharType="separate"/>
            </w:r>
            <w:r>
              <w:rPr>
                <w:noProof/>
                <w:webHidden/>
              </w:rPr>
              <w:t>11</w:t>
            </w:r>
            <w:r>
              <w:rPr>
                <w:noProof/>
                <w:webHidden/>
              </w:rPr>
              <w:fldChar w:fldCharType="end"/>
            </w:r>
          </w:hyperlink>
        </w:p>
        <w:p w14:paraId="456104F4" w14:textId="5583F5BC" w:rsidR="00605343" w:rsidRPr="003E0FD6" w:rsidRDefault="00605343" w:rsidP="00605343">
          <w:pPr>
            <w:jc w:val="both"/>
            <w:rPr>
              <w:rFonts w:cstheme="minorHAnsi"/>
            </w:rPr>
          </w:pPr>
          <w:r w:rsidRPr="003E0FD6">
            <w:rPr>
              <w:rFonts w:cstheme="minorHAnsi"/>
              <w:b/>
              <w:bCs/>
            </w:rPr>
            <w:fldChar w:fldCharType="end"/>
          </w:r>
        </w:p>
      </w:sdtContent>
    </w:sdt>
    <w:p w14:paraId="3607DE2E" w14:textId="77777777" w:rsidR="00605343" w:rsidRPr="000006F3" w:rsidRDefault="00605343" w:rsidP="00605343">
      <w:pPr>
        <w:pStyle w:val="Overskrift1"/>
        <w:rPr>
          <w:rFonts w:asciiTheme="minorHAnsi" w:hAnsiTheme="minorHAnsi" w:cstheme="minorHAnsi"/>
          <w:color w:val="000000" w:themeColor="text1"/>
        </w:rPr>
      </w:pPr>
      <w:r w:rsidRPr="00BE4FA9">
        <w:rPr>
          <w:rFonts w:asciiTheme="minorHAnsi" w:hAnsiTheme="minorHAnsi" w:cstheme="minorHAnsi"/>
        </w:rPr>
        <w:br w:type="page"/>
      </w:r>
      <w:bookmarkStart w:id="0" w:name="_Toc198618011"/>
      <w:r w:rsidRPr="000006F3">
        <w:rPr>
          <w:rFonts w:asciiTheme="minorHAnsi" w:hAnsiTheme="minorHAnsi" w:cstheme="minorHAnsi"/>
          <w:color w:val="000000" w:themeColor="text1"/>
        </w:rPr>
        <w:lastRenderedPageBreak/>
        <w:t>Skolens grundoplysninger</w:t>
      </w:r>
      <w:bookmarkEnd w:id="0"/>
    </w:p>
    <w:p w14:paraId="6F9D2ABE" w14:textId="1D51412D" w:rsidR="00605343" w:rsidRPr="00FE49FB" w:rsidRDefault="00FE49FB" w:rsidP="00605343">
      <w:pPr>
        <w:jc w:val="both"/>
        <w:rPr>
          <w:rFonts w:cstheme="minorHAnsi"/>
          <w:b/>
          <w:color w:val="000000" w:themeColor="text1"/>
        </w:rPr>
      </w:pPr>
      <w:r w:rsidRPr="000006F3">
        <w:rPr>
          <w:rFonts w:cstheme="minorHAnsi"/>
          <w:b/>
          <w:color w:val="000000" w:themeColor="text1"/>
        </w:rPr>
        <w:br/>
      </w:r>
      <w:r w:rsidR="00605343" w:rsidRPr="00FE49FB">
        <w:rPr>
          <w:rFonts w:cstheme="minorHAnsi"/>
          <w:b/>
          <w:color w:val="000000" w:themeColor="text1"/>
        </w:rPr>
        <w:t>Navn</w:t>
      </w:r>
      <w:r>
        <w:rPr>
          <w:rFonts w:cstheme="minorHAnsi"/>
          <w:b/>
          <w:color w:val="000000" w:themeColor="text1"/>
        </w:rPr>
        <w:br/>
      </w:r>
      <w:r w:rsidRPr="00FE49FB">
        <w:rPr>
          <w:rFonts w:cstheme="minorHAnsi"/>
          <w:bCs/>
          <w:color w:val="000000" w:themeColor="text1"/>
        </w:rPr>
        <w:t>A. P. Møller Skolen</w:t>
      </w:r>
    </w:p>
    <w:p w14:paraId="3CEE62E3" w14:textId="4E204FFD" w:rsidR="00605343" w:rsidRPr="00FE49FB" w:rsidRDefault="00605343" w:rsidP="00FE49FB">
      <w:pPr>
        <w:spacing w:after="0"/>
        <w:rPr>
          <w:rFonts w:cstheme="minorHAnsi"/>
          <w:b/>
          <w:color w:val="000000" w:themeColor="text1"/>
        </w:rPr>
      </w:pPr>
      <w:r w:rsidRPr="00FE49FB">
        <w:rPr>
          <w:rFonts w:cstheme="minorHAnsi"/>
          <w:b/>
          <w:color w:val="000000" w:themeColor="text1"/>
        </w:rPr>
        <w:t>Adresse</w:t>
      </w:r>
      <w:r w:rsidR="00FE49FB">
        <w:rPr>
          <w:rFonts w:cstheme="minorHAnsi"/>
          <w:b/>
          <w:color w:val="000000" w:themeColor="text1"/>
        </w:rPr>
        <w:br/>
      </w:r>
      <w:r w:rsidR="00FE49FB" w:rsidRPr="00FE49FB">
        <w:rPr>
          <w:rFonts w:cstheme="minorHAnsi"/>
          <w:bCs/>
          <w:color w:val="000000" w:themeColor="text1"/>
        </w:rPr>
        <w:t>Fjordalle</w:t>
      </w:r>
      <w:r w:rsidR="00FE49FB">
        <w:rPr>
          <w:rFonts w:cstheme="minorHAnsi"/>
          <w:bCs/>
          <w:color w:val="000000" w:themeColor="text1"/>
        </w:rPr>
        <w:t xml:space="preserve"> 1  </w:t>
      </w:r>
      <w:r w:rsidR="00FE49FB" w:rsidRPr="00FE49FB">
        <w:rPr>
          <w:rFonts w:cstheme="minorHAnsi"/>
          <w:bCs/>
          <w:color w:val="000000" w:themeColor="text1"/>
        </w:rPr>
        <w:t xml:space="preserve"> </w:t>
      </w:r>
      <w:r w:rsidR="00FE49FB" w:rsidRPr="00FE49FB">
        <w:rPr>
          <w:rFonts w:cstheme="minorHAnsi"/>
          <w:bCs/>
          <w:color w:val="000000" w:themeColor="text1"/>
        </w:rPr>
        <w:br/>
        <w:t xml:space="preserve">24837 </w:t>
      </w:r>
      <w:proofErr w:type="spellStart"/>
      <w:r w:rsidR="00FE49FB" w:rsidRPr="00FE49FB">
        <w:rPr>
          <w:rFonts w:cstheme="minorHAnsi"/>
          <w:bCs/>
          <w:color w:val="000000" w:themeColor="text1"/>
        </w:rPr>
        <w:t>Schleswig</w:t>
      </w:r>
      <w:proofErr w:type="spellEnd"/>
    </w:p>
    <w:p w14:paraId="20546B32" w14:textId="77777777" w:rsidR="00605343" w:rsidRPr="00FE49FB" w:rsidRDefault="00605343" w:rsidP="00605343">
      <w:pPr>
        <w:spacing w:after="0"/>
        <w:jc w:val="both"/>
        <w:rPr>
          <w:rFonts w:cstheme="minorHAnsi"/>
          <w:b/>
          <w:color w:val="000000" w:themeColor="text1"/>
        </w:rPr>
      </w:pPr>
    </w:p>
    <w:p w14:paraId="61A110A3" w14:textId="1F9D3301" w:rsidR="00605343" w:rsidRPr="00FE49FB" w:rsidRDefault="00FE49FB" w:rsidP="00605343">
      <w:pPr>
        <w:spacing w:after="0"/>
        <w:jc w:val="both"/>
        <w:rPr>
          <w:rFonts w:cstheme="minorHAnsi"/>
          <w:b/>
          <w:color w:val="000000" w:themeColor="text1"/>
        </w:rPr>
      </w:pPr>
      <w:r w:rsidRPr="00FE49FB">
        <w:rPr>
          <w:rFonts w:cstheme="minorHAnsi"/>
          <w:b/>
          <w:color w:val="000000" w:themeColor="text1"/>
        </w:rPr>
        <w:t>Skolens k</w:t>
      </w:r>
      <w:r w:rsidR="00605343" w:rsidRPr="00FE49FB">
        <w:rPr>
          <w:rFonts w:cstheme="minorHAnsi"/>
          <w:b/>
          <w:color w:val="000000" w:themeColor="text1"/>
        </w:rPr>
        <w:t>ontakt</w:t>
      </w:r>
      <w:r w:rsidRPr="00FE49FB">
        <w:rPr>
          <w:rFonts w:cstheme="minorHAnsi"/>
          <w:b/>
          <w:color w:val="000000" w:themeColor="text1"/>
        </w:rPr>
        <w:t>oplysninger</w:t>
      </w:r>
    </w:p>
    <w:p w14:paraId="7B08353F" w14:textId="73AAFA54" w:rsidR="00605343" w:rsidRPr="00FE49FB" w:rsidRDefault="00605343" w:rsidP="00605343">
      <w:pPr>
        <w:spacing w:after="0"/>
        <w:jc w:val="both"/>
        <w:rPr>
          <w:rFonts w:cstheme="minorHAnsi"/>
          <w:bCs/>
          <w:color w:val="000000" w:themeColor="text1"/>
        </w:rPr>
      </w:pPr>
      <w:r w:rsidRPr="00FE49FB">
        <w:rPr>
          <w:rFonts w:cstheme="minorHAnsi"/>
          <w:bCs/>
          <w:color w:val="000000" w:themeColor="text1"/>
        </w:rPr>
        <w:t xml:space="preserve">Telefon: </w:t>
      </w:r>
      <w:r w:rsidR="00FE49FB">
        <w:rPr>
          <w:rFonts w:ascii="Arial" w:hAnsi="Arial" w:cs="Arial"/>
          <w:bCs/>
          <w:color w:val="000000" w:themeColor="text1"/>
          <w:sz w:val="21"/>
          <w:szCs w:val="21"/>
          <w:shd w:val="clear" w:color="auto" w:fill="FFFFFF"/>
        </w:rPr>
        <w:t>004</w:t>
      </w:r>
      <w:r w:rsidR="00FE49FB" w:rsidRPr="00FE49FB">
        <w:rPr>
          <w:rFonts w:ascii="Arial" w:hAnsi="Arial" w:cs="Arial"/>
          <w:bCs/>
          <w:color w:val="000000" w:themeColor="text1"/>
          <w:sz w:val="21"/>
          <w:szCs w:val="21"/>
          <w:shd w:val="clear" w:color="auto" w:fill="FFFFFF"/>
        </w:rPr>
        <w:t>9462148200</w:t>
      </w:r>
    </w:p>
    <w:p w14:paraId="04EFB1A5" w14:textId="5EBA680A" w:rsidR="00605343" w:rsidRPr="00FE49FB" w:rsidRDefault="00605343" w:rsidP="00605343">
      <w:pPr>
        <w:spacing w:after="0"/>
        <w:jc w:val="both"/>
        <w:rPr>
          <w:rFonts w:cstheme="minorHAnsi"/>
          <w:bCs/>
          <w:color w:val="000000" w:themeColor="text1"/>
        </w:rPr>
      </w:pPr>
      <w:proofErr w:type="spellStart"/>
      <w:r w:rsidRPr="00FE49FB">
        <w:rPr>
          <w:rFonts w:cstheme="minorHAnsi"/>
          <w:bCs/>
          <w:color w:val="000000" w:themeColor="text1"/>
        </w:rPr>
        <w:t>Email</w:t>
      </w:r>
      <w:proofErr w:type="spellEnd"/>
      <w:r w:rsidRPr="00FE49FB">
        <w:rPr>
          <w:rFonts w:cstheme="minorHAnsi"/>
          <w:bCs/>
          <w:color w:val="000000" w:themeColor="text1"/>
        </w:rPr>
        <w:t xml:space="preserve">: </w:t>
      </w:r>
      <w:r w:rsidR="00FE49FB" w:rsidRPr="00FE49FB">
        <w:rPr>
          <w:rFonts w:ascii="Open Sans" w:hAnsi="Open Sans" w:cs="Open Sans"/>
          <w:bCs/>
          <w:color w:val="000000" w:themeColor="text1"/>
          <w:sz w:val="21"/>
          <w:szCs w:val="21"/>
          <w:shd w:val="clear" w:color="auto" w:fill="F9F9F9"/>
        </w:rPr>
        <w:t>apms@skoleforeningen.org</w:t>
      </w:r>
    </w:p>
    <w:p w14:paraId="7A7EAEE0" w14:textId="09A69300" w:rsidR="00605343" w:rsidRPr="00FE49FB" w:rsidRDefault="00605343" w:rsidP="00605343">
      <w:pPr>
        <w:spacing w:after="0"/>
        <w:jc w:val="both"/>
        <w:rPr>
          <w:rFonts w:cstheme="minorHAnsi"/>
          <w:bCs/>
          <w:color w:val="000000" w:themeColor="text1"/>
        </w:rPr>
      </w:pPr>
      <w:proofErr w:type="spellStart"/>
      <w:r w:rsidRPr="00FE49FB">
        <w:rPr>
          <w:rFonts w:cstheme="minorHAnsi"/>
          <w:bCs/>
          <w:color w:val="000000" w:themeColor="text1"/>
        </w:rPr>
        <w:t>Webadresse</w:t>
      </w:r>
      <w:proofErr w:type="spellEnd"/>
      <w:r w:rsidRPr="00FE49FB">
        <w:rPr>
          <w:rFonts w:cstheme="minorHAnsi"/>
          <w:bCs/>
          <w:color w:val="000000" w:themeColor="text1"/>
        </w:rPr>
        <w:t xml:space="preserve">: </w:t>
      </w:r>
      <w:hyperlink r:id="rId8" w:tgtFrame="_blank" w:history="1">
        <w:r w:rsidR="00FE49FB" w:rsidRPr="00FE49FB">
          <w:rPr>
            <w:rStyle w:val="Hyperlink"/>
            <w:rFonts w:ascii="Open Sans" w:hAnsi="Open Sans" w:cs="Open Sans"/>
            <w:bCs/>
            <w:color w:val="000000" w:themeColor="text1"/>
            <w:sz w:val="21"/>
            <w:szCs w:val="21"/>
            <w:u w:val="none"/>
            <w:bdr w:val="none" w:sz="0" w:space="0" w:color="auto" w:frame="1"/>
            <w:shd w:val="clear" w:color="auto" w:fill="F9F9F9"/>
          </w:rPr>
          <w:t>www.apmoellerskolen.de</w:t>
        </w:r>
      </w:hyperlink>
      <w:r w:rsidR="00FE49FB" w:rsidRPr="00FE49FB">
        <w:rPr>
          <w:bCs/>
          <w:color w:val="000000" w:themeColor="text1"/>
        </w:rPr>
        <w:t xml:space="preserve"> </w:t>
      </w:r>
    </w:p>
    <w:p w14:paraId="696F36B9" w14:textId="77777777" w:rsidR="00605343" w:rsidRPr="00FE49FB" w:rsidRDefault="00605343" w:rsidP="00605343">
      <w:pPr>
        <w:spacing w:after="0"/>
        <w:jc w:val="both"/>
        <w:rPr>
          <w:rFonts w:cstheme="minorHAnsi"/>
          <w:b/>
          <w:color w:val="000000" w:themeColor="text1"/>
        </w:rPr>
      </w:pPr>
    </w:p>
    <w:p w14:paraId="6A933876" w14:textId="476B3E08" w:rsidR="00605343" w:rsidRPr="00FE49FB" w:rsidRDefault="00605343" w:rsidP="00605343">
      <w:pPr>
        <w:spacing w:after="0"/>
        <w:jc w:val="both"/>
        <w:rPr>
          <w:rFonts w:cstheme="minorHAnsi"/>
          <w:b/>
          <w:color w:val="000000" w:themeColor="text1"/>
        </w:rPr>
      </w:pPr>
      <w:r w:rsidRPr="00FE49FB">
        <w:rPr>
          <w:rFonts w:cstheme="minorHAnsi"/>
          <w:b/>
          <w:color w:val="000000" w:themeColor="text1"/>
        </w:rPr>
        <w:t>Skolens ledelse</w:t>
      </w:r>
    </w:p>
    <w:p w14:paraId="27CADE79" w14:textId="55B0F009" w:rsidR="00605343" w:rsidRPr="00FE49FB" w:rsidRDefault="00605343" w:rsidP="00605343">
      <w:pPr>
        <w:spacing w:after="0"/>
        <w:jc w:val="both"/>
        <w:rPr>
          <w:rFonts w:cstheme="minorHAnsi"/>
          <w:bCs/>
          <w:color w:val="000000" w:themeColor="text1"/>
        </w:rPr>
      </w:pPr>
      <w:r w:rsidRPr="00FE49FB">
        <w:rPr>
          <w:rFonts w:cstheme="minorHAnsi"/>
          <w:bCs/>
          <w:color w:val="000000" w:themeColor="text1"/>
        </w:rPr>
        <w:t xml:space="preserve">Skoleleder: </w:t>
      </w:r>
      <w:r w:rsidR="00FE49FB" w:rsidRPr="00FE49FB">
        <w:rPr>
          <w:rFonts w:cstheme="minorHAnsi"/>
          <w:bCs/>
          <w:color w:val="000000" w:themeColor="text1"/>
        </w:rPr>
        <w:t xml:space="preserve">Jens </w:t>
      </w:r>
      <w:proofErr w:type="spellStart"/>
      <w:r w:rsidR="00FE49FB" w:rsidRPr="00FE49FB">
        <w:rPr>
          <w:rFonts w:cstheme="minorHAnsi"/>
          <w:bCs/>
          <w:color w:val="000000" w:themeColor="text1"/>
        </w:rPr>
        <w:t>Verdoner</w:t>
      </w:r>
      <w:proofErr w:type="spellEnd"/>
    </w:p>
    <w:p w14:paraId="3A5AC265" w14:textId="34C4492D" w:rsidR="00605343" w:rsidRPr="00FE49FB" w:rsidRDefault="00605343" w:rsidP="00605343">
      <w:pPr>
        <w:spacing w:after="0"/>
        <w:jc w:val="both"/>
        <w:rPr>
          <w:rFonts w:cstheme="minorHAnsi"/>
          <w:bCs/>
          <w:color w:val="000000" w:themeColor="text1"/>
        </w:rPr>
      </w:pPr>
      <w:proofErr w:type="gramStart"/>
      <w:r w:rsidRPr="00FE49FB">
        <w:rPr>
          <w:rFonts w:cstheme="minorHAnsi"/>
          <w:bCs/>
          <w:color w:val="000000" w:themeColor="text1"/>
        </w:rPr>
        <w:t>Afdelingsleder</w:t>
      </w:r>
      <w:r w:rsidR="00FE49FB" w:rsidRPr="00FE49FB">
        <w:rPr>
          <w:rFonts w:cstheme="minorHAnsi"/>
          <w:bCs/>
          <w:color w:val="000000" w:themeColor="text1"/>
        </w:rPr>
        <w:t xml:space="preserve"> fællesskolen</w:t>
      </w:r>
      <w:proofErr w:type="gramEnd"/>
      <w:r w:rsidR="00FE49FB" w:rsidRPr="00FE49FB">
        <w:rPr>
          <w:rFonts w:cstheme="minorHAnsi"/>
          <w:bCs/>
          <w:color w:val="000000" w:themeColor="text1"/>
        </w:rPr>
        <w:t xml:space="preserve"> (7.-10.klasse)</w:t>
      </w:r>
      <w:r w:rsidRPr="00FE49FB">
        <w:rPr>
          <w:rFonts w:cstheme="minorHAnsi"/>
          <w:bCs/>
          <w:color w:val="000000" w:themeColor="text1"/>
        </w:rPr>
        <w:t>:</w:t>
      </w:r>
      <w:r w:rsidR="00FE49FB" w:rsidRPr="00FE49FB">
        <w:rPr>
          <w:rFonts w:cstheme="minorHAnsi"/>
          <w:bCs/>
          <w:color w:val="000000" w:themeColor="text1"/>
        </w:rPr>
        <w:t xml:space="preserve"> Bjørn </w:t>
      </w:r>
      <w:proofErr w:type="spellStart"/>
      <w:r w:rsidR="00FE49FB" w:rsidRPr="00FE49FB">
        <w:rPr>
          <w:rFonts w:cstheme="minorHAnsi"/>
          <w:bCs/>
          <w:color w:val="000000" w:themeColor="text1"/>
        </w:rPr>
        <w:t>Kasubke</w:t>
      </w:r>
      <w:proofErr w:type="spellEnd"/>
      <w:r w:rsidRPr="00FE49FB">
        <w:rPr>
          <w:rFonts w:cstheme="minorHAnsi"/>
          <w:bCs/>
          <w:color w:val="000000" w:themeColor="text1"/>
        </w:rPr>
        <w:t xml:space="preserve"> </w:t>
      </w:r>
    </w:p>
    <w:p w14:paraId="32EE7707" w14:textId="77777777" w:rsidR="00605343" w:rsidRPr="00FE49FB" w:rsidRDefault="00605343" w:rsidP="00605343">
      <w:pPr>
        <w:spacing w:after="0"/>
        <w:jc w:val="both"/>
        <w:rPr>
          <w:rFonts w:cstheme="minorHAnsi"/>
          <w:bCs/>
          <w:color w:val="000000" w:themeColor="text1"/>
        </w:rPr>
      </w:pPr>
    </w:p>
    <w:p w14:paraId="01590CDB" w14:textId="2F67D758" w:rsidR="00605343" w:rsidRPr="00FE49FB" w:rsidRDefault="00605343" w:rsidP="00605343">
      <w:pPr>
        <w:spacing w:after="0"/>
        <w:jc w:val="both"/>
        <w:rPr>
          <w:rFonts w:cstheme="minorHAnsi"/>
          <w:bCs/>
          <w:color w:val="000000" w:themeColor="text1"/>
        </w:rPr>
      </w:pPr>
      <w:r w:rsidRPr="00FE49FB">
        <w:rPr>
          <w:rFonts w:cstheme="minorHAnsi"/>
          <w:b/>
          <w:color w:val="000000" w:themeColor="text1"/>
        </w:rPr>
        <w:t>Koordinering af praktikken</w:t>
      </w:r>
    </w:p>
    <w:p w14:paraId="504EE1B5" w14:textId="6EB77FA7" w:rsidR="00605343" w:rsidRPr="00FE49FB" w:rsidRDefault="00FE49FB" w:rsidP="00605343">
      <w:pPr>
        <w:spacing w:after="0"/>
        <w:jc w:val="both"/>
        <w:rPr>
          <w:rFonts w:cstheme="minorHAnsi"/>
          <w:bCs/>
          <w:color w:val="000000" w:themeColor="text1"/>
        </w:rPr>
      </w:pPr>
      <w:r w:rsidRPr="00FE49FB">
        <w:rPr>
          <w:rFonts w:cstheme="minorHAnsi"/>
          <w:bCs/>
          <w:color w:val="000000" w:themeColor="text1"/>
        </w:rPr>
        <w:t>Praktikkoordinator: Gitte Enke</w:t>
      </w:r>
    </w:p>
    <w:p w14:paraId="7D35C6C6" w14:textId="112BFFEC" w:rsidR="00605343" w:rsidRPr="00FE49FB" w:rsidRDefault="00605343" w:rsidP="00605343">
      <w:pPr>
        <w:spacing w:after="0"/>
        <w:jc w:val="both"/>
        <w:rPr>
          <w:rFonts w:cstheme="minorHAnsi"/>
          <w:bCs/>
          <w:color w:val="000000" w:themeColor="text1"/>
        </w:rPr>
      </w:pPr>
      <w:proofErr w:type="spellStart"/>
      <w:r w:rsidRPr="00FE49FB">
        <w:rPr>
          <w:rFonts w:cstheme="minorHAnsi"/>
          <w:bCs/>
          <w:color w:val="000000" w:themeColor="text1"/>
        </w:rPr>
        <w:t>Email</w:t>
      </w:r>
      <w:proofErr w:type="spellEnd"/>
      <w:r w:rsidRPr="00FE49FB">
        <w:rPr>
          <w:rFonts w:cstheme="minorHAnsi"/>
          <w:bCs/>
          <w:color w:val="000000" w:themeColor="text1"/>
        </w:rPr>
        <w:t xml:space="preserve">: </w:t>
      </w:r>
      <w:r w:rsidR="00FE49FB" w:rsidRPr="00FE49FB">
        <w:rPr>
          <w:rFonts w:cstheme="minorHAnsi"/>
          <w:bCs/>
          <w:color w:val="000000" w:themeColor="text1"/>
        </w:rPr>
        <w:t>gitte.enke@skoleforeningen.org</w:t>
      </w:r>
    </w:p>
    <w:p w14:paraId="1317A66C" w14:textId="2BCE187A" w:rsidR="00605343" w:rsidRDefault="00FE49FB" w:rsidP="00FE49FB">
      <w:pPr>
        <w:pStyle w:val="Overskrift1"/>
        <w:rPr>
          <w:rFonts w:asciiTheme="minorHAnsi" w:hAnsiTheme="minorHAnsi" w:cstheme="minorHAnsi"/>
          <w:color w:val="000000" w:themeColor="text1"/>
        </w:rPr>
      </w:pPr>
      <w:bookmarkStart w:id="1" w:name="_Toc198618012"/>
      <w:r w:rsidRPr="00FE49FB">
        <w:rPr>
          <w:rFonts w:asciiTheme="minorHAnsi" w:hAnsiTheme="minorHAnsi" w:cstheme="minorHAnsi"/>
          <w:color w:val="000000" w:themeColor="text1"/>
        </w:rPr>
        <w:br/>
      </w:r>
      <w:r w:rsidR="000006F3">
        <w:rPr>
          <w:rFonts w:asciiTheme="minorHAnsi" w:hAnsiTheme="minorHAnsi" w:cstheme="minorHAnsi"/>
          <w:color w:val="000000" w:themeColor="text1"/>
        </w:rPr>
        <w:t>Skolens k</w:t>
      </w:r>
      <w:r w:rsidR="00605343" w:rsidRPr="00FE49FB">
        <w:rPr>
          <w:rFonts w:asciiTheme="minorHAnsi" w:hAnsiTheme="minorHAnsi" w:cstheme="minorHAnsi"/>
          <w:color w:val="000000" w:themeColor="text1"/>
        </w:rPr>
        <w:t>ultur og særkende</w:t>
      </w:r>
      <w:bookmarkEnd w:id="1"/>
      <w:r w:rsidR="00605343" w:rsidRPr="00FE49FB">
        <w:rPr>
          <w:rFonts w:asciiTheme="minorHAnsi" w:hAnsiTheme="minorHAnsi" w:cstheme="minorHAnsi"/>
          <w:color w:val="000000" w:themeColor="text1"/>
        </w:rPr>
        <w:t xml:space="preserve"> </w:t>
      </w:r>
    </w:p>
    <w:p w14:paraId="2392C51C" w14:textId="15769E3A" w:rsidR="004B2B62" w:rsidRPr="00852B12" w:rsidRDefault="004B2B62" w:rsidP="00852B12">
      <w:r>
        <w:t xml:space="preserve">A.P. Møller Skolen </w:t>
      </w:r>
      <w:r>
        <w:t xml:space="preserve">fungerer som overbygningsskole for skolerne i </w:t>
      </w:r>
      <w:r>
        <w:t>Slesvig</w:t>
      </w:r>
      <w:r>
        <w:t xml:space="preserve">. Dette gælder </w:t>
      </w:r>
      <w:r>
        <w:t>Hiort Lorenzen Skolen og Gottorp danske skole.</w:t>
      </w:r>
      <w:r>
        <w:br/>
      </w:r>
      <w:r>
        <w:br/>
      </w:r>
      <w:r w:rsidR="00852B12">
        <w:t xml:space="preserve">A. P. Møller skolen er et ungeunivers, der huser elever fra 7. -13. årgang. </w:t>
      </w:r>
      <w:r w:rsidR="00852B12">
        <w:br/>
      </w:r>
      <w:r w:rsidR="00B6046F">
        <w:t xml:space="preserve">I år (skoleåret </w:t>
      </w:r>
      <w:r>
        <w:t>20</w:t>
      </w:r>
      <w:r>
        <w:t>24-2025</w:t>
      </w:r>
      <w:r w:rsidR="00B6046F">
        <w:t>)</w:t>
      </w:r>
      <w:r>
        <w:t xml:space="preserve"> går </w:t>
      </w:r>
      <w:r>
        <w:t>6</w:t>
      </w:r>
      <w:r w:rsidR="00CF3784">
        <w:t>4</w:t>
      </w:r>
      <w:r>
        <w:t>0 elever på A. P. Møller skolen – 3</w:t>
      </w:r>
      <w:r w:rsidR="00CF3784">
        <w:t>4</w:t>
      </w:r>
      <w:r>
        <w:t>0 elever i 7.-10.klasse og 300 elever i 11.-13.årgang.</w:t>
      </w:r>
      <w:r>
        <w:br/>
      </w:r>
      <w:r>
        <w:t xml:space="preserve">Skolen rummer herudover </w:t>
      </w:r>
      <w:r>
        <w:t xml:space="preserve">tre </w:t>
      </w:r>
      <w:proofErr w:type="spellStart"/>
      <w:r>
        <w:t>flex</w:t>
      </w:r>
      <w:proofErr w:type="spellEnd"/>
      <w:r>
        <w:t>-klasser (den fleksible udskoling).</w:t>
      </w:r>
      <w:r w:rsidR="00852B12">
        <w:br/>
        <w:t>Eleverne kan afslutte med hovedskoleeksamen (ESA) efter 9.klasse og realeksamen (MSA) efter 10.klasse.</w:t>
      </w:r>
      <w:r w:rsidR="00852B12">
        <w:br/>
        <w:t>Ønsker eleverne at opnå studentereksamen, kan de fortsætte i den gymnasiale overbygning.</w:t>
      </w:r>
      <w:r w:rsidR="00852B12">
        <w:br/>
      </w:r>
      <w:r>
        <w:br/>
      </w:r>
      <w:r>
        <w:t xml:space="preserve">Vi er en skole, der har et godt og ambitiøst arbejdsfællesskab omkring elevernes læring og udvikling. </w:t>
      </w:r>
      <w:r>
        <w:br/>
      </w:r>
      <w:r>
        <w:t>Læs mere om de forskellige indsatser og projekter på skolens hjemmeside.</w:t>
      </w:r>
      <w:r w:rsidR="00852B12">
        <w:br/>
      </w:r>
    </w:p>
    <w:p w14:paraId="4F86B47A" w14:textId="77777777" w:rsidR="00FE49FB" w:rsidRPr="00FE49FB" w:rsidRDefault="00FE49FB" w:rsidP="00FE49FB"/>
    <w:p w14:paraId="4792B79C" w14:textId="2FCAAE95" w:rsidR="00605343" w:rsidRPr="00BE4FA9" w:rsidRDefault="00605343" w:rsidP="00605343">
      <w:pPr>
        <w:rPr>
          <w:rFonts w:eastAsiaTheme="majorEastAsia" w:cstheme="minorHAnsi"/>
          <w:b/>
          <w:bCs/>
          <w:color w:val="0F4761" w:themeColor="accent1" w:themeShade="BF"/>
          <w:sz w:val="28"/>
          <w:szCs w:val="28"/>
        </w:rPr>
      </w:pPr>
      <w:bookmarkStart w:id="2" w:name="_g9numbc2vjev" w:colFirst="0" w:colLast="0"/>
      <w:bookmarkStart w:id="3" w:name="_Toc48472821"/>
      <w:bookmarkStart w:id="4" w:name="_Toc48487419"/>
      <w:bookmarkEnd w:id="2"/>
      <w:r w:rsidRPr="003E0FD6">
        <w:rPr>
          <w:rFonts w:cstheme="minorHAnsi"/>
        </w:rPr>
        <w:br w:type="page"/>
      </w:r>
    </w:p>
    <w:p w14:paraId="629AB177" w14:textId="56A5CE25" w:rsidR="00605343" w:rsidRPr="000006F3" w:rsidRDefault="000006F3" w:rsidP="00605343">
      <w:pPr>
        <w:pStyle w:val="Overskrift1"/>
        <w:rPr>
          <w:rFonts w:asciiTheme="minorHAnsi" w:hAnsiTheme="minorHAnsi" w:cstheme="minorHAnsi"/>
          <w:color w:val="000000" w:themeColor="text1"/>
        </w:rPr>
      </w:pPr>
      <w:bookmarkStart w:id="5" w:name="_Toc198618013"/>
      <w:r w:rsidRPr="000006F3">
        <w:rPr>
          <w:rFonts w:asciiTheme="minorHAnsi" w:hAnsiTheme="minorHAnsi" w:cstheme="minorHAnsi"/>
          <w:color w:val="000000" w:themeColor="text1"/>
        </w:rPr>
        <w:lastRenderedPageBreak/>
        <w:t>Skolens v</w:t>
      </w:r>
      <w:r w:rsidR="00605343" w:rsidRPr="000006F3">
        <w:rPr>
          <w:rFonts w:asciiTheme="minorHAnsi" w:hAnsiTheme="minorHAnsi" w:cstheme="minorHAnsi"/>
          <w:color w:val="000000" w:themeColor="text1"/>
        </w:rPr>
        <w:t>ærdi</w:t>
      </w:r>
      <w:bookmarkEnd w:id="5"/>
      <w:r w:rsidRPr="000006F3">
        <w:rPr>
          <w:rFonts w:asciiTheme="minorHAnsi" w:hAnsiTheme="minorHAnsi" w:cstheme="minorHAnsi"/>
          <w:color w:val="000000" w:themeColor="text1"/>
        </w:rPr>
        <w:t>grundlag</w:t>
      </w:r>
      <w:r w:rsidR="00605343" w:rsidRPr="000006F3">
        <w:rPr>
          <w:rFonts w:asciiTheme="minorHAnsi" w:hAnsiTheme="minorHAnsi" w:cstheme="minorHAnsi"/>
          <w:color w:val="000000" w:themeColor="text1"/>
        </w:rPr>
        <w:t xml:space="preserve"> </w:t>
      </w:r>
    </w:p>
    <w:p w14:paraId="4F7C971C" w14:textId="77777777" w:rsidR="000006F3" w:rsidRDefault="000006F3" w:rsidP="000006F3"/>
    <w:p w14:paraId="17C37E80" w14:textId="77777777" w:rsidR="000006F3" w:rsidRPr="000006F3" w:rsidRDefault="000006F3" w:rsidP="000006F3">
      <w:pPr>
        <w:spacing w:after="0" w:line="240" w:lineRule="auto"/>
        <w:textAlignment w:val="baseline"/>
        <w:rPr>
          <w:rFonts w:ascii="Roboto" w:eastAsia="Times New Roman" w:hAnsi="Roboto" w:cs="Times New Roman"/>
          <w:color w:val="444444"/>
          <w:sz w:val="24"/>
          <w:szCs w:val="24"/>
          <w:lang w:eastAsia="da-DK"/>
        </w:rPr>
      </w:pPr>
      <w:r w:rsidRPr="000006F3">
        <w:rPr>
          <w:rFonts w:ascii="inherit" w:eastAsia="Times New Roman" w:hAnsi="inherit" w:cs="Times New Roman"/>
          <w:b/>
          <w:bCs/>
          <w:color w:val="444444"/>
          <w:sz w:val="24"/>
          <w:szCs w:val="24"/>
          <w:bdr w:val="none" w:sz="0" w:space="0" w:color="auto" w:frame="1"/>
          <w:lang w:eastAsia="da-DK"/>
        </w:rPr>
        <w:t>En dansk mindretalsskole</w:t>
      </w:r>
      <w:r w:rsidRPr="000006F3">
        <w:rPr>
          <w:rFonts w:ascii="inherit" w:eastAsia="Times New Roman" w:hAnsi="inherit" w:cs="Times New Roman"/>
          <w:b/>
          <w:bCs/>
          <w:color w:val="444444"/>
          <w:sz w:val="24"/>
          <w:szCs w:val="24"/>
          <w:bdr w:val="none" w:sz="0" w:space="0" w:color="auto" w:frame="1"/>
          <w:lang w:eastAsia="da-DK"/>
        </w:rPr>
        <w:br/>
      </w:r>
      <w:r w:rsidRPr="000006F3">
        <w:rPr>
          <w:rFonts w:ascii="Roboto" w:eastAsia="Times New Roman" w:hAnsi="Roboto" w:cs="Times New Roman"/>
          <w:color w:val="444444"/>
          <w:sz w:val="24"/>
          <w:szCs w:val="24"/>
          <w:lang w:eastAsia="da-DK"/>
        </w:rPr>
        <w:t>Det grundlæggende og faste udgangspunkt og referenceramme for A.P. Møller Skolen er forankringen i det danske mindretal. Den er en skole for det danske mindretal i Sydslesvig. Den er en dansk mindretalsskole i det dansk-tyske grænseland, i Tyskland og Europa.</w:t>
      </w:r>
    </w:p>
    <w:p w14:paraId="41D8C3B4" w14:textId="77777777" w:rsidR="000006F3" w:rsidRPr="000006F3" w:rsidRDefault="000006F3" w:rsidP="000006F3">
      <w:pPr>
        <w:spacing w:after="480" w:line="240" w:lineRule="auto"/>
        <w:textAlignment w:val="baseline"/>
        <w:rPr>
          <w:rFonts w:ascii="Roboto" w:eastAsia="Times New Roman" w:hAnsi="Roboto" w:cs="Times New Roman"/>
          <w:color w:val="444444"/>
          <w:sz w:val="24"/>
          <w:szCs w:val="24"/>
          <w:lang w:eastAsia="da-DK"/>
        </w:rPr>
      </w:pPr>
      <w:r w:rsidRPr="000006F3">
        <w:rPr>
          <w:rFonts w:ascii="Roboto" w:eastAsia="Times New Roman" w:hAnsi="Roboto" w:cs="Times New Roman"/>
          <w:color w:val="444444"/>
          <w:sz w:val="24"/>
          <w:szCs w:val="24"/>
          <w:lang w:eastAsia="da-DK"/>
        </w:rPr>
        <w:t>Det danske sprog står som midt- og omdrejningspunkt for skolens værdier. Alle undervisere er, uagtet faglig profil, samtidig sproglærere. Som sådan er underviserne bevidste om den sproglige og kulturelle dimension i deres undervisning og omgang med eleverne. Den eksplicitte værdsættelse af dansk sprog og kultur er ikke udtryk for en ringeagt over for andre sprog og kulturer. Alle sprog og kulturer er ligeværdige. I kraft af, at skolen er en dansk mindretalsskole, er det imidlertid klart, at dansk sprog og kultur nyder førsteprioritet på skolen.</w:t>
      </w:r>
    </w:p>
    <w:p w14:paraId="33D89AA5" w14:textId="159B4190" w:rsidR="000006F3" w:rsidRPr="000006F3" w:rsidRDefault="000006F3" w:rsidP="000006F3">
      <w:pPr>
        <w:spacing w:after="0" w:line="240" w:lineRule="auto"/>
        <w:textAlignment w:val="baseline"/>
        <w:rPr>
          <w:rFonts w:ascii="Roboto" w:eastAsia="Times New Roman" w:hAnsi="Roboto" w:cs="Times New Roman"/>
          <w:color w:val="444444"/>
          <w:sz w:val="24"/>
          <w:szCs w:val="24"/>
          <w:lang w:eastAsia="da-DK"/>
        </w:rPr>
      </w:pPr>
      <w:r w:rsidRPr="000006F3">
        <w:rPr>
          <w:rFonts w:ascii="inherit" w:eastAsia="Times New Roman" w:hAnsi="inherit" w:cs="Times New Roman"/>
          <w:b/>
          <w:bCs/>
          <w:color w:val="444444"/>
          <w:sz w:val="24"/>
          <w:szCs w:val="24"/>
          <w:bdr w:val="none" w:sz="0" w:space="0" w:color="auto" w:frame="1"/>
          <w:lang w:eastAsia="da-DK"/>
        </w:rPr>
        <w:t>Bevidstgørelse om dansk forankring og tilhørsforhold</w:t>
      </w:r>
      <w:r w:rsidRPr="000006F3">
        <w:rPr>
          <w:rFonts w:ascii="inherit" w:eastAsia="Times New Roman" w:hAnsi="inherit" w:cs="Times New Roman"/>
          <w:b/>
          <w:bCs/>
          <w:color w:val="444444"/>
          <w:sz w:val="24"/>
          <w:szCs w:val="24"/>
          <w:bdr w:val="none" w:sz="0" w:space="0" w:color="auto" w:frame="1"/>
          <w:lang w:eastAsia="da-DK"/>
        </w:rPr>
        <w:br/>
      </w:r>
      <w:r w:rsidRPr="000006F3">
        <w:rPr>
          <w:rFonts w:ascii="Roboto" w:eastAsia="Times New Roman" w:hAnsi="Roboto" w:cs="Times New Roman"/>
          <w:color w:val="444444"/>
          <w:sz w:val="24"/>
          <w:szCs w:val="24"/>
          <w:lang w:eastAsia="da-DK"/>
        </w:rPr>
        <w:t>Skolen er et sted, hvor eleverne skal kunne tilegne sig viden om og indsigt i det at være</w:t>
      </w:r>
      <w:r w:rsidR="00C143D9">
        <w:rPr>
          <w:rFonts w:ascii="Roboto" w:eastAsia="Times New Roman" w:hAnsi="Roboto" w:cs="Times New Roman"/>
          <w:color w:val="444444"/>
          <w:sz w:val="24"/>
          <w:szCs w:val="24"/>
          <w:lang w:eastAsia="da-DK"/>
        </w:rPr>
        <w:t xml:space="preserve"> </w:t>
      </w:r>
      <w:r w:rsidRPr="000006F3">
        <w:rPr>
          <w:rFonts w:ascii="Roboto" w:eastAsia="Times New Roman" w:hAnsi="Roboto" w:cs="Times New Roman"/>
          <w:color w:val="444444"/>
          <w:sz w:val="24"/>
          <w:szCs w:val="24"/>
          <w:lang w:eastAsia="da-DK"/>
        </w:rPr>
        <w:t>del af og tilhøre et historisk forankret mindretal, hvis tilhørsland ligger på den anden side af grænsen. Det betinger kendskab til mindretallets baggrund og forståelse for forholdene i Danmark.</w:t>
      </w:r>
    </w:p>
    <w:p w14:paraId="17B18602" w14:textId="77777777" w:rsidR="000006F3" w:rsidRPr="000006F3" w:rsidRDefault="000006F3" w:rsidP="000006F3">
      <w:pPr>
        <w:spacing w:after="480" w:line="240" w:lineRule="auto"/>
        <w:textAlignment w:val="baseline"/>
        <w:rPr>
          <w:rFonts w:ascii="Roboto" w:eastAsia="Times New Roman" w:hAnsi="Roboto" w:cs="Times New Roman"/>
          <w:color w:val="444444"/>
          <w:sz w:val="24"/>
          <w:szCs w:val="24"/>
          <w:lang w:eastAsia="da-DK"/>
        </w:rPr>
      </w:pPr>
      <w:r w:rsidRPr="000006F3">
        <w:rPr>
          <w:rFonts w:ascii="Roboto" w:eastAsia="Times New Roman" w:hAnsi="Roboto" w:cs="Times New Roman"/>
          <w:color w:val="444444"/>
          <w:sz w:val="24"/>
          <w:szCs w:val="24"/>
          <w:lang w:eastAsia="da-DK"/>
        </w:rPr>
        <w:t>Skolen skal medvirke til at skabe bevidsthed om, at eleverne tilhører et nationalt dansk mindretal, der er historisk forankret i Sydslesvig, men i kraft af placeringen er knyttet til både Tyskland og Danmark og til dansk kultur. Skolen skal formidle og bevidstgøre eleverne om samhørighed med det danske mindretal og det danske folk. Eleverne skal samtidig dygtiggøres til at leve i det tyske samfund.</w:t>
      </w:r>
    </w:p>
    <w:p w14:paraId="106EBAF1" w14:textId="77777777" w:rsidR="000006F3" w:rsidRPr="000006F3" w:rsidRDefault="000006F3" w:rsidP="000006F3">
      <w:pPr>
        <w:spacing w:after="0" w:line="240" w:lineRule="auto"/>
        <w:textAlignment w:val="baseline"/>
        <w:rPr>
          <w:rFonts w:ascii="Roboto" w:eastAsia="Times New Roman" w:hAnsi="Roboto" w:cs="Times New Roman"/>
          <w:color w:val="444444"/>
          <w:sz w:val="24"/>
          <w:szCs w:val="24"/>
          <w:lang w:eastAsia="da-DK"/>
        </w:rPr>
      </w:pPr>
      <w:r w:rsidRPr="000006F3">
        <w:rPr>
          <w:rFonts w:ascii="inherit" w:eastAsia="Times New Roman" w:hAnsi="inherit" w:cs="Times New Roman"/>
          <w:b/>
          <w:bCs/>
          <w:color w:val="444444"/>
          <w:sz w:val="24"/>
          <w:szCs w:val="24"/>
          <w:bdr w:val="none" w:sz="0" w:space="0" w:color="auto" w:frame="1"/>
          <w:lang w:eastAsia="da-DK"/>
        </w:rPr>
        <w:t>Navigation på tværs af kulturer og grænser</w:t>
      </w:r>
      <w:r w:rsidRPr="000006F3">
        <w:rPr>
          <w:rFonts w:ascii="inherit" w:eastAsia="Times New Roman" w:hAnsi="inherit" w:cs="Times New Roman"/>
          <w:b/>
          <w:bCs/>
          <w:color w:val="444444"/>
          <w:sz w:val="24"/>
          <w:szCs w:val="24"/>
          <w:bdr w:val="none" w:sz="0" w:space="0" w:color="auto" w:frame="1"/>
          <w:lang w:eastAsia="da-DK"/>
        </w:rPr>
        <w:br/>
      </w:r>
      <w:r w:rsidRPr="000006F3">
        <w:rPr>
          <w:rFonts w:ascii="Roboto" w:eastAsia="Times New Roman" w:hAnsi="Roboto" w:cs="Times New Roman"/>
          <w:color w:val="444444"/>
          <w:sz w:val="24"/>
          <w:szCs w:val="24"/>
          <w:lang w:eastAsia="da-DK"/>
        </w:rPr>
        <w:t>Skolen skal gøre eleverne fortrolige med dansk og tysk kultur og bidrage til forståelse for andre kulturer og for menneskets samspil med naturen.</w:t>
      </w:r>
    </w:p>
    <w:p w14:paraId="03067C95" w14:textId="77777777" w:rsidR="000006F3" w:rsidRPr="000006F3" w:rsidRDefault="000006F3" w:rsidP="000006F3">
      <w:pPr>
        <w:spacing w:after="480" w:line="240" w:lineRule="auto"/>
        <w:textAlignment w:val="baseline"/>
        <w:rPr>
          <w:rFonts w:ascii="Roboto" w:eastAsia="Times New Roman" w:hAnsi="Roboto" w:cs="Times New Roman"/>
          <w:color w:val="444444"/>
          <w:sz w:val="24"/>
          <w:szCs w:val="24"/>
          <w:lang w:eastAsia="da-DK"/>
        </w:rPr>
      </w:pPr>
      <w:r w:rsidRPr="000006F3">
        <w:rPr>
          <w:rFonts w:ascii="Roboto" w:eastAsia="Times New Roman" w:hAnsi="Roboto" w:cs="Times New Roman"/>
          <w:color w:val="444444"/>
          <w:sz w:val="24"/>
          <w:szCs w:val="24"/>
          <w:lang w:eastAsia="da-DK"/>
        </w:rPr>
        <w:t>Dette vil bidrage til, at eleverne dygtiggøres på en måde, så de naturligt og selvbevidst kan navigere i og på tværs af kulturerne/grænserne og samtidig forholde sig aktivt til det at have et personligt udgangspunkt i et mindretal, der er rodfæstet i Sydslesvig, men tillige har et utvetydigt tilhørsforhold til Danmark og i kraft af mindretalstilværelsen samtidig er knyttet til Tyskland.</w:t>
      </w:r>
    </w:p>
    <w:p w14:paraId="2AE6091E" w14:textId="77777777" w:rsidR="000006F3" w:rsidRPr="000006F3" w:rsidRDefault="000006F3" w:rsidP="000006F3">
      <w:pPr>
        <w:spacing w:after="0" w:line="240" w:lineRule="auto"/>
        <w:textAlignment w:val="baseline"/>
        <w:rPr>
          <w:rFonts w:ascii="Roboto" w:eastAsia="Times New Roman" w:hAnsi="Roboto" w:cs="Times New Roman"/>
          <w:color w:val="444444"/>
          <w:sz w:val="24"/>
          <w:szCs w:val="24"/>
          <w:lang w:eastAsia="da-DK"/>
        </w:rPr>
      </w:pPr>
      <w:r w:rsidRPr="000006F3">
        <w:rPr>
          <w:rFonts w:ascii="inherit" w:eastAsia="Times New Roman" w:hAnsi="inherit" w:cs="Times New Roman"/>
          <w:b/>
          <w:bCs/>
          <w:color w:val="444444"/>
          <w:sz w:val="24"/>
          <w:szCs w:val="24"/>
          <w:bdr w:val="none" w:sz="0" w:space="0" w:color="auto" w:frame="1"/>
          <w:lang w:eastAsia="da-DK"/>
        </w:rPr>
        <w:t>Et dansk kulturcenter</w:t>
      </w:r>
      <w:r w:rsidRPr="000006F3">
        <w:rPr>
          <w:rFonts w:ascii="inherit" w:eastAsia="Times New Roman" w:hAnsi="inherit" w:cs="Times New Roman"/>
          <w:b/>
          <w:bCs/>
          <w:color w:val="444444"/>
          <w:sz w:val="24"/>
          <w:szCs w:val="24"/>
          <w:bdr w:val="none" w:sz="0" w:space="0" w:color="auto" w:frame="1"/>
          <w:lang w:eastAsia="da-DK"/>
        </w:rPr>
        <w:br/>
      </w:r>
      <w:r w:rsidRPr="000006F3">
        <w:rPr>
          <w:rFonts w:ascii="Roboto" w:eastAsia="Times New Roman" w:hAnsi="Roboto" w:cs="Times New Roman"/>
          <w:color w:val="444444"/>
          <w:sz w:val="24"/>
          <w:szCs w:val="24"/>
          <w:lang w:eastAsia="da-DK"/>
        </w:rPr>
        <w:t xml:space="preserve">Der er stor fokus på Skolen, fordi den med alle de aktiviteter, der </w:t>
      </w:r>
      <w:proofErr w:type="gramStart"/>
      <w:r w:rsidRPr="000006F3">
        <w:rPr>
          <w:rFonts w:ascii="Roboto" w:eastAsia="Times New Roman" w:hAnsi="Roboto" w:cs="Times New Roman"/>
          <w:color w:val="444444"/>
          <w:sz w:val="24"/>
          <w:szCs w:val="24"/>
          <w:lang w:eastAsia="da-DK"/>
        </w:rPr>
        <w:t>pågår</w:t>
      </w:r>
      <w:proofErr w:type="gramEnd"/>
      <w:r w:rsidRPr="000006F3">
        <w:rPr>
          <w:rFonts w:ascii="Roboto" w:eastAsia="Times New Roman" w:hAnsi="Roboto" w:cs="Times New Roman"/>
          <w:color w:val="444444"/>
          <w:sz w:val="24"/>
          <w:szCs w:val="24"/>
          <w:lang w:eastAsia="da-DK"/>
        </w:rPr>
        <w:t xml:space="preserve"> og udgår fra den, er med til at forme, præge og synliggøre det danske mindretalsliv i Sydslesvig. Skolen er et dansk kulturcenter, hvor bygningen benyttes uden for skoletiden til mange forskellige aktiviteter, herunder møder, foredrag, andre arrangementer osv.</w:t>
      </w:r>
    </w:p>
    <w:p w14:paraId="55F88516" w14:textId="77777777" w:rsidR="000006F3" w:rsidRPr="000006F3" w:rsidRDefault="000006F3" w:rsidP="000006F3">
      <w:pPr>
        <w:spacing w:after="0" w:line="240" w:lineRule="auto"/>
        <w:textAlignment w:val="baseline"/>
        <w:rPr>
          <w:rFonts w:ascii="Roboto" w:eastAsia="Times New Roman" w:hAnsi="Roboto" w:cs="Times New Roman"/>
          <w:color w:val="444444"/>
          <w:sz w:val="24"/>
          <w:szCs w:val="24"/>
          <w:lang w:eastAsia="da-DK"/>
        </w:rPr>
      </w:pPr>
      <w:r w:rsidRPr="000006F3">
        <w:rPr>
          <w:rFonts w:ascii="inherit" w:eastAsia="Times New Roman" w:hAnsi="inherit" w:cs="Times New Roman"/>
          <w:b/>
          <w:bCs/>
          <w:color w:val="444444"/>
          <w:sz w:val="24"/>
          <w:szCs w:val="24"/>
          <w:bdr w:val="none" w:sz="0" w:space="0" w:color="auto" w:frame="1"/>
          <w:lang w:eastAsia="da-DK"/>
        </w:rPr>
        <w:t>Pædagogiske principper på A. P. Møller Skolen</w:t>
      </w:r>
    </w:p>
    <w:p w14:paraId="3A168EE2" w14:textId="77777777" w:rsidR="000006F3" w:rsidRPr="000006F3" w:rsidRDefault="000006F3" w:rsidP="000006F3">
      <w:pPr>
        <w:numPr>
          <w:ilvl w:val="0"/>
          <w:numId w:val="20"/>
        </w:numPr>
        <w:spacing w:after="0" w:line="240" w:lineRule="auto"/>
        <w:textAlignment w:val="baseline"/>
        <w:rPr>
          <w:rFonts w:ascii="inherit" w:eastAsia="Times New Roman" w:hAnsi="inherit" w:cs="Times New Roman"/>
          <w:color w:val="444444"/>
          <w:sz w:val="24"/>
          <w:szCs w:val="24"/>
          <w:lang w:eastAsia="da-DK"/>
        </w:rPr>
      </w:pPr>
      <w:r w:rsidRPr="000006F3">
        <w:rPr>
          <w:rFonts w:ascii="inherit" w:eastAsia="Times New Roman" w:hAnsi="inherit" w:cs="Times New Roman"/>
          <w:color w:val="444444"/>
          <w:sz w:val="24"/>
          <w:szCs w:val="24"/>
          <w:lang w:eastAsia="da-DK"/>
        </w:rPr>
        <w:t>Vi har elevernes udvikling og læring i centrum</w:t>
      </w:r>
    </w:p>
    <w:p w14:paraId="0E74518A" w14:textId="77777777" w:rsidR="000006F3" w:rsidRPr="000006F3" w:rsidRDefault="000006F3" w:rsidP="000006F3">
      <w:pPr>
        <w:spacing w:after="480" w:line="240" w:lineRule="auto"/>
        <w:textAlignment w:val="baseline"/>
        <w:rPr>
          <w:rFonts w:ascii="Roboto" w:eastAsia="Times New Roman" w:hAnsi="Roboto" w:cs="Times New Roman"/>
          <w:color w:val="444444"/>
          <w:sz w:val="24"/>
          <w:szCs w:val="24"/>
          <w:lang w:eastAsia="da-DK"/>
        </w:rPr>
      </w:pPr>
      <w:r w:rsidRPr="000006F3">
        <w:rPr>
          <w:rFonts w:ascii="Roboto" w:eastAsia="Times New Roman" w:hAnsi="Roboto" w:cs="Times New Roman"/>
          <w:color w:val="444444"/>
          <w:sz w:val="24"/>
          <w:szCs w:val="24"/>
          <w:lang w:eastAsia="da-DK"/>
        </w:rPr>
        <w:lastRenderedPageBreak/>
        <w:t>Uden elever ingen skole. Vi er her for elevernes skyld og har vores fokus rettet mod eleverne. Inden vi træffer beslutninger, spørger vi derfor os selv: Vil det her være godt for elevernes udvikling og læring?</w:t>
      </w:r>
    </w:p>
    <w:p w14:paraId="1F68E204" w14:textId="77777777" w:rsidR="000006F3" w:rsidRPr="000006F3" w:rsidRDefault="000006F3" w:rsidP="000006F3">
      <w:pPr>
        <w:numPr>
          <w:ilvl w:val="0"/>
          <w:numId w:val="21"/>
        </w:numPr>
        <w:spacing w:after="0" w:line="240" w:lineRule="auto"/>
        <w:textAlignment w:val="baseline"/>
        <w:rPr>
          <w:rFonts w:ascii="inherit" w:eastAsia="Times New Roman" w:hAnsi="inherit" w:cs="Times New Roman"/>
          <w:color w:val="444444"/>
          <w:sz w:val="24"/>
          <w:szCs w:val="24"/>
          <w:lang w:eastAsia="da-DK"/>
        </w:rPr>
      </w:pPr>
      <w:r w:rsidRPr="000006F3">
        <w:rPr>
          <w:rFonts w:ascii="inherit" w:eastAsia="Times New Roman" w:hAnsi="inherit" w:cs="Times New Roman"/>
          <w:color w:val="444444"/>
          <w:sz w:val="24"/>
          <w:szCs w:val="24"/>
          <w:lang w:eastAsia="da-DK"/>
        </w:rPr>
        <w:t>Vi gør os umage med at skabe et arbejdsklima, hvor alle føler sig trygge.</w:t>
      </w:r>
    </w:p>
    <w:p w14:paraId="15B386DA" w14:textId="77777777" w:rsidR="000006F3" w:rsidRPr="000006F3" w:rsidRDefault="000006F3" w:rsidP="000006F3">
      <w:pPr>
        <w:spacing w:after="480" w:line="240" w:lineRule="auto"/>
        <w:textAlignment w:val="baseline"/>
        <w:rPr>
          <w:rFonts w:ascii="Roboto" w:eastAsia="Times New Roman" w:hAnsi="Roboto" w:cs="Times New Roman"/>
          <w:color w:val="444444"/>
          <w:sz w:val="24"/>
          <w:szCs w:val="24"/>
          <w:lang w:eastAsia="da-DK"/>
        </w:rPr>
      </w:pPr>
      <w:r w:rsidRPr="000006F3">
        <w:rPr>
          <w:rFonts w:ascii="Roboto" w:eastAsia="Times New Roman" w:hAnsi="Roboto" w:cs="Times New Roman"/>
          <w:color w:val="444444"/>
          <w:sz w:val="24"/>
          <w:szCs w:val="24"/>
          <w:lang w:eastAsia="da-DK"/>
        </w:rPr>
        <w:t>Vi ønsker at skabe positive og velfungerende fællesskaber, som alle kan bidrage til og få glæde af –uden at være bange for at begå fejl. Fejl skaber udvikling og læring. Vi fremmer lysten til at lære og opnå tillid til egne muligheder. Det gode arbejdsklima er et fælles ansvar – som ingen står alene med.</w:t>
      </w:r>
    </w:p>
    <w:p w14:paraId="2349130B" w14:textId="77777777" w:rsidR="000006F3" w:rsidRPr="000006F3" w:rsidRDefault="000006F3" w:rsidP="000006F3">
      <w:pPr>
        <w:numPr>
          <w:ilvl w:val="0"/>
          <w:numId w:val="22"/>
        </w:numPr>
        <w:spacing w:after="0" w:line="240" w:lineRule="auto"/>
        <w:textAlignment w:val="baseline"/>
        <w:rPr>
          <w:rFonts w:ascii="inherit" w:eastAsia="Times New Roman" w:hAnsi="inherit" w:cs="Times New Roman"/>
          <w:color w:val="444444"/>
          <w:sz w:val="24"/>
          <w:szCs w:val="24"/>
          <w:lang w:eastAsia="da-DK"/>
        </w:rPr>
      </w:pPr>
      <w:r w:rsidRPr="000006F3">
        <w:rPr>
          <w:rFonts w:ascii="inherit" w:eastAsia="Times New Roman" w:hAnsi="inherit" w:cs="Times New Roman"/>
          <w:color w:val="444444"/>
          <w:sz w:val="24"/>
          <w:szCs w:val="24"/>
          <w:lang w:eastAsia="da-DK"/>
        </w:rPr>
        <w:t>Vores skole er præget af ligeværdighed og respektfulde relationer</w:t>
      </w:r>
    </w:p>
    <w:p w14:paraId="456C492A" w14:textId="77777777" w:rsidR="000006F3" w:rsidRPr="000006F3" w:rsidRDefault="000006F3" w:rsidP="000006F3">
      <w:pPr>
        <w:spacing w:after="480" w:line="240" w:lineRule="auto"/>
        <w:textAlignment w:val="baseline"/>
        <w:rPr>
          <w:rFonts w:ascii="Roboto" w:eastAsia="Times New Roman" w:hAnsi="Roboto" w:cs="Times New Roman"/>
          <w:color w:val="444444"/>
          <w:sz w:val="24"/>
          <w:szCs w:val="24"/>
          <w:lang w:eastAsia="da-DK"/>
        </w:rPr>
      </w:pPr>
      <w:r w:rsidRPr="000006F3">
        <w:rPr>
          <w:rFonts w:ascii="Roboto" w:eastAsia="Times New Roman" w:hAnsi="Roboto" w:cs="Times New Roman"/>
          <w:color w:val="444444"/>
          <w:sz w:val="24"/>
          <w:szCs w:val="24"/>
          <w:lang w:eastAsia="da-DK"/>
        </w:rPr>
        <w:t>Vi møder hinanden i øjenhøjde. Når vi møder hinanden åbne og tillidsfulde, så kan vi indgå i et lærende fællesskab. Meningsfuldt samvær kræver et dybere kendskab til den andens værdier, interesser og styrkesider. Vi tillægger det derfor stor værdi at lære hinanden og andre at kende.</w:t>
      </w:r>
    </w:p>
    <w:p w14:paraId="663FA4A0" w14:textId="77777777" w:rsidR="000006F3" w:rsidRPr="000006F3" w:rsidRDefault="000006F3" w:rsidP="000006F3">
      <w:pPr>
        <w:numPr>
          <w:ilvl w:val="0"/>
          <w:numId w:val="23"/>
        </w:numPr>
        <w:spacing w:after="0" w:line="240" w:lineRule="auto"/>
        <w:textAlignment w:val="baseline"/>
        <w:rPr>
          <w:rFonts w:ascii="inherit" w:eastAsia="Times New Roman" w:hAnsi="inherit" w:cs="Times New Roman"/>
          <w:color w:val="444444"/>
          <w:sz w:val="24"/>
          <w:szCs w:val="24"/>
          <w:lang w:eastAsia="da-DK"/>
        </w:rPr>
      </w:pPr>
      <w:r w:rsidRPr="000006F3">
        <w:rPr>
          <w:rFonts w:ascii="inherit" w:eastAsia="Times New Roman" w:hAnsi="inherit" w:cs="Times New Roman"/>
          <w:color w:val="444444"/>
          <w:sz w:val="24"/>
          <w:szCs w:val="24"/>
          <w:lang w:eastAsia="da-DK"/>
        </w:rPr>
        <w:t>Undervisningen har fokus på at fremme aktiv deltagelse og motivation</w:t>
      </w:r>
    </w:p>
    <w:p w14:paraId="329B7C32" w14:textId="77777777" w:rsidR="000006F3" w:rsidRPr="000006F3" w:rsidRDefault="000006F3" w:rsidP="000006F3">
      <w:pPr>
        <w:spacing w:after="480" w:line="240" w:lineRule="auto"/>
        <w:textAlignment w:val="baseline"/>
        <w:rPr>
          <w:rFonts w:ascii="Roboto" w:eastAsia="Times New Roman" w:hAnsi="Roboto" w:cs="Times New Roman"/>
          <w:color w:val="444444"/>
          <w:sz w:val="24"/>
          <w:szCs w:val="24"/>
          <w:lang w:eastAsia="da-DK"/>
        </w:rPr>
      </w:pPr>
      <w:r w:rsidRPr="000006F3">
        <w:rPr>
          <w:rFonts w:ascii="Roboto" w:eastAsia="Times New Roman" w:hAnsi="Roboto" w:cs="Times New Roman"/>
          <w:color w:val="444444"/>
          <w:sz w:val="24"/>
          <w:szCs w:val="24"/>
          <w:lang w:eastAsia="da-DK"/>
        </w:rPr>
        <w:t>Motiverende klasseledelse handler for os især om imødekommende styring og tydelighed, hvor eleven kan se formålet med den enkelte lektion og dermed komme til at føle ejerskab. Eleverne skal føle, at de har succes og opleve, at det kan betale sig at yde en indsats. Derfor er det nødvendigt, at eleverne arbejder med opgaver, der giver dem udfordringer, men som de har forudsætninger for at mestre – en ”sund” frustration om man vil. I vores fokus på at fremme aktiv deltagelse, selvstændighed og motivation er det især den undersøgende del af undervisningen, som på vores skole har en særlig plads. Vi bygger derfor undervisningen op, så den giver eleverne mulighed for at fordybe sige både i opgaver, værktøj, materialer og ideer.</w:t>
      </w:r>
    </w:p>
    <w:p w14:paraId="11F85D7D" w14:textId="77777777" w:rsidR="000006F3" w:rsidRPr="000006F3" w:rsidRDefault="000006F3" w:rsidP="000006F3">
      <w:pPr>
        <w:spacing w:after="0" w:line="240" w:lineRule="auto"/>
        <w:textAlignment w:val="baseline"/>
        <w:rPr>
          <w:rFonts w:ascii="Roboto" w:eastAsia="Times New Roman" w:hAnsi="Roboto" w:cs="Times New Roman"/>
          <w:color w:val="444444"/>
          <w:sz w:val="24"/>
          <w:szCs w:val="24"/>
          <w:lang w:eastAsia="da-DK"/>
        </w:rPr>
      </w:pPr>
      <w:r w:rsidRPr="000006F3">
        <w:rPr>
          <w:rFonts w:ascii="inherit" w:eastAsia="Times New Roman" w:hAnsi="inherit" w:cs="Times New Roman"/>
          <w:b/>
          <w:bCs/>
          <w:color w:val="444444"/>
          <w:sz w:val="24"/>
          <w:szCs w:val="24"/>
          <w:bdr w:val="none" w:sz="0" w:space="0" w:color="auto" w:frame="1"/>
          <w:lang w:eastAsia="da-DK"/>
        </w:rPr>
        <w:t>Samarbejde med Forældrene</w:t>
      </w:r>
      <w:r w:rsidRPr="000006F3">
        <w:rPr>
          <w:rFonts w:ascii="inherit" w:eastAsia="Times New Roman" w:hAnsi="inherit" w:cs="Times New Roman"/>
          <w:b/>
          <w:bCs/>
          <w:color w:val="444444"/>
          <w:sz w:val="24"/>
          <w:szCs w:val="24"/>
          <w:bdr w:val="none" w:sz="0" w:space="0" w:color="auto" w:frame="1"/>
          <w:lang w:eastAsia="da-DK"/>
        </w:rPr>
        <w:br/>
      </w:r>
      <w:r w:rsidRPr="000006F3">
        <w:rPr>
          <w:rFonts w:ascii="Roboto" w:eastAsia="Times New Roman" w:hAnsi="Roboto" w:cs="Times New Roman"/>
          <w:color w:val="444444"/>
          <w:sz w:val="24"/>
          <w:szCs w:val="24"/>
          <w:lang w:eastAsia="da-DK"/>
        </w:rPr>
        <w:t>Skolen løser sin opgave i samarbejde med forældrene både i samarbejdet og i det daglige arbejde med at udvikle den enkelte elevs alsidige, personlige udvikling.</w:t>
      </w:r>
    </w:p>
    <w:p w14:paraId="0027374A" w14:textId="77777777" w:rsidR="000006F3" w:rsidRPr="000006F3" w:rsidRDefault="000006F3" w:rsidP="000006F3">
      <w:pPr>
        <w:spacing w:after="0" w:line="240" w:lineRule="auto"/>
        <w:textAlignment w:val="baseline"/>
        <w:rPr>
          <w:rFonts w:ascii="Roboto" w:eastAsia="Times New Roman" w:hAnsi="Roboto" w:cs="Times New Roman"/>
          <w:color w:val="444444"/>
          <w:sz w:val="24"/>
          <w:szCs w:val="24"/>
          <w:lang w:eastAsia="da-DK"/>
        </w:rPr>
      </w:pPr>
      <w:r w:rsidRPr="000006F3">
        <w:rPr>
          <w:rFonts w:ascii="inherit" w:eastAsia="Times New Roman" w:hAnsi="inherit" w:cs="Times New Roman"/>
          <w:b/>
          <w:bCs/>
          <w:color w:val="444444"/>
          <w:sz w:val="24"/>
          <w:szCs w:val="24"/>
          <w:bdr w:val="none" w:sz="0" w:space="0" w:color="auto" w:frame="1"/>
          <w:lang w:eastAsia="da-DK"/>
        </w:rPr>
        <w:t>Samarbejdsrådet</w:t>
      </w:r>
      <w:r w:rsidRPr="000006F3">
        <w:rPr>
          <w:rFonts w:ascii="inherit" w:eastAsia="Times New Roman" w:hAnsi="inherit" w:cs="Times New Roman"/>
          <w:b/>
          <w:bCs/>
          <w:color w:val="444444"/>
          <w:sz w:val="24"/>
          <w:szCs w:val="24"/>
          <w:bdr w:val="none" w:sz="0" w:space="0" w:color="auto" w:frame="1"/>
          <w:lang w:eastAsia="da-DK"/>
        </w:rPr>
        <w:br/>
      </w:r>
      <w:r w:rsidRPr="000006F3">
        <w:rPr>
          <w:rFonts w:ascii="Roboto" w:eastAsia="Times New Roman" w:hAnsi="Roboto" w:cs="Times New Roman"/>
          <w:color w:val="444444"/>
          <w:sz w:val="24"/>
          <w:szCs w:val="24"/>
          <w:lang w:eastAsia="da-DK"/>
        </w:rPr>
        <w:t>Samarbejdet mellem skolen, forældrene og eleverne er organiseret i samarbejdsrådet.</w:t>
      </w:r>
    </w:p>
    <w:p w14:paraId="7B80D22B" w14:textId="77777777" w:rsidR="000006F3" w:rsidRPr="000006F3" w:rsidRDefault="000006F3" w:rsidP="000006F3">
      <w:pPr>
        <w:spacing w:after="480" w:line="240" w:lineRule="auto"/>
        <w:textAlignment w:val="baseline"/>
        <w:rPr>
          <w:rFonts w:ascii="Roboto" w:eastAsia="Times New Roman" w:hAnsi="Roboto" w:cs="Times New Roman"/>
          <w:color w:val="444444"/>
          <w:sz w:val="24"/>
          <w:szCs w:val="24"/>
          <w:lang w:eastAsia="da-DK"/>
        </w:rPr>
      </w:pPr>
      <w:r w:rsidRPr="000006F3">
        <w:rPr>
          <w:rFonts w:ascii="Roboto" w:eastAsia="Times New Roman" w:hAnsi="Roboto" w:cs="Times New Roman"/>
          <w:color w:val="444444"/>
          <w:sz w:val="24"/>
          <w:szCs w:val="24"/>
          <w:lang w:eastAsia="da-DK"/>
        </w:rPr>
        <w:t>Dets opgaver og funktion giver forældrene indflydelse på skolens principperne for skolens virksomhed som f.eks. lejrskoler, valgfagsudbud og skemalægning, men forholder sig ikke til driftsdetaljerne. Samtidig godkender samarbejdsrådet økonomien og afgiver udtalelser til Skoleforeningen.</w:t>
      </w:r>
    </w:p>
    <w:p w14:paraId="180BB5FC" w14:textId="77777777" w:rsidR="000006F3" w:rsidRPr="000006F3" w:rsidRDefault="000006F3" w:rsidP="000006F3">
      <w:pPr>
        <w:spacing w:after="0" w:line="240" w:lineRule="auto"/>
        <w:textAlignment w:val="baseline"/>
        <w:rPr>
          <w:rFonts w:ascii="Roboto" w:eastAsia="Times New Roman" w:hAnsi="Roboto" w:cs="Times New Roman"/>
          <w:color w:val="444444"/>
          <w:sz w:val="24"/>
          <w:szCs w:val="24"/>
          <w:lang w:eastAsia="da-DK"/>
        </w:rPr>
      </w:pPr>
      <w:r w:rsidRPr="000006F3">
        <w:rPr>
          <w:rFonts w:ascii="inherit" w:eastAsia="Times New Roman" w:hAnsi="inherit" w:cs="Times New Roman"/>
          <w:b/>
          <w:bCs/>
          <w:color w:val="444444"/>
          <w:sz w:val="24"/>
          <w:szCs w:val="24"/>
          <w:bdr w:val="none" w:sz="0" w:space="0" w:color="auto" w:frame="1"/>
          <w:lang w:eastAsia="da-DK"/>
        </w:rPr>
        <w:t>Det daglige samarbejde</w:t>
      </w:r>
      <w:r w:rsidRPr="000006F3">
        <w:rPr>
          <w:rFonts w:ascii="inherit" w:eastAsia="Times New Roman" w:hAnsi="inherit" w:cs="Times New Roman"/>
          <w:b/>
          <w:bCs/>
          <w:color w:val="444444"/>
          <w:sz w:val="24"/>
          <w:szCs w:val="24"/>
          <w:bdr w:val="none" w:sz="0" w:space="0" w:color="auto" w:frame="1"/>
          <w:lang w:eastAsia="da-DK"/>
        </w:rPr>
        <w:br/>
      </w:r>
      <w:r w:rsidRPr="000006F3">
        <w:rPr>
          <w:rFonts w:ascii="Roboto" w:eastAsia="Times New Roman" w:hAnsi="Roboto" w:cs="Times New Roman"/>
          <w:color w:val="444444"/>
          <w:sz w:val="24"/>
          <w:szCs w:val="24"/>
          <w:lang w:eastAsia="da-DK"/>
        </w:rPr>
        <w:t>Skolen lægger vægt på, at forældrene og eleverne tager et aktivt medejerskab til skolen og engagerer sig i en række konkrete sammenhæng, f.eks. i forældreråd i fællesskole-årgangene, som festvagter til gymnasiefester og som deltager i de mange aktiviteter.</w:t>
      </w:r>
    </w:p>
    <w:p w14:paraId="145137BA" w14:textId="77777777" w:rsidR="000006F3" w:rsidRPr="000006F3" w:rsidRDefault="000006F3" w:rsidP="000006F3">
      <w:pPr>
        <w:spacing w:after="480" w:line="240" w:lineRule="auto"/>
        <w:textAlignment w:val="baseline"/>
        <w:rPr>
          <w:rFonts w:ascii="Roboto" w:eastAsia="Times New Roman" w:hAnsi="Roboto" w:cs="Times New Roman"/>
          <w:color w:val="444444"/>
          <w:sz w:val="24"/>
          <w:szCs w:val="24"/>
          <w:lang w:eastAsia="da-DK"/>
        </w:rPr>
      </w:pPr>
      <w:r w:rsidRPr="000006F3">
        <w:rPr>
          <w:rFonts w:ascii="Roboto" w:eastAsia="Times New Roman" w:hAnsi="Roboto" w:cs="Times New Roman"/>
          <w:color w:val="444444"/>
          <w:sz w:val="24"/>
          <w:szCs w:val="24"/>
          <w:lang w:eastAsia="da-DK"/>
        </w:rPr>
        <w:t xml:space="preserve">Det er vigtigt, at der </w:t>
      </w:r>
      <w:proofErr w:type="gramStart"/>
      <w:r w:rsidRPr="000006F3">
        <w:rPr>
          <w:rFonts w:ascii="Roboto" w:eastAsia="Times New Roman" w:hAnsi="Roboto" w:cs="Times New Roman"/>
          <w:color w:val="444444"/>
          <w:sz w:val="24"/>
          <w:szCs w:val="24"/>
          <w:lang w:eastAsia="da-DK"/>
        </w:rPr>
        <w:t>pågår</w:t>
      </w:r>
      <w:proofErr w:type="gramEnd"/>
      <w:r w:rsidRPr="000006F3">
        <w:rPr>
          <w:rFonts w:ascii="Roboto" w:eastAsia="Times New Roman" w:hAnsi="Roboto" w:cs="Times New Roman"/>
          <w:color w:val="444444"/>
          <w:sz w:val="24"/>
          <w:szCs w:val="24"/>
          <w:lang w:eastAsia="da-DK"/>
        </w:rPr>
        <w:t xml:space="preserve"> en løbende dialog mellem skolen og elevernes hjem om skolegangen</w:t>
      </w:r>
    </w:p>
    <w:p w14:paraId="0AD3905F" w14:textId="77777777" w:rsidR="000006F3" w:rsidRPr="000006F3" w:rsidRDefault="000006F3" w:rsidP="000006F3">
      <w:pPr>
        <w:spacing w:after="480" w:line="240" w:lineRule="auto"/>
        <w:textAlignment w:val="baseline"/>
        <w:rPr>
          <w:rFonts w:ascii="Roboto" w:eastAsia="Times New Roman" w:hAnsi="Roboto" w:cs="Times New Roman"/>
          <w:color w:val="444444"/>
          <w:sz w:val="24"/>
          <w:szCs w:val="24"/>
          <w:lang w:eastAsia="da-DK"/>
        </w:rPr>
      </w:pPr>
      <w:r w:rsidRPr="000006F3">
        <w:rPr>
          <w:rFonts w:ascii="Roboto" w:eastAsia="Times New Roman" w:hAnsi="Roboto" w:cs="Times New Roman"/>
          <w:color w:val="444444"/>
          <w:sz w:val="24"/>
          <w:szCs w:val="24"/>
          <w:lang w:eastAsia="da-DK"/>
        </w:rPr>
        <w:lastRenderedPageBreak/>
        <w:t>Det sker bl.a. ved kontakten mellem den enkelte lærer og hjemmet, regelmæssige konsultationer og forældremøder.</w:t>
      </w:r>
    </w:p>
    <w:p w14:paraId="71565005" w14:textId="77777777" w:rsidR="000006F3" w:rsidRPr="000006F3" w:rsidRDefault="000006F3" w:rsidP="000006F3">
      <w:pPr>
        <w:spacing w:after="0" w:line="240" w:lineRule="auto"/>
        <w:textAlignment w:val="baseline"/>
        <w:rPr>
          <w:rFonts w:ascii="Roboto" w:eastAsia="Times New Roman" w:hAnsi="Roboto" w:cs="Times New Roman"/>
          <w:color w:val="444444"/>
          <w:sz w:val="24"/>
          <w:szCs w:val="24"/>
          <w:lang w:eastAsia="da-DK"/>
        </w:rPr>
      </w:pPr>
      <w:r w:rsidRPr="000006F3">
        <w:rPr>
          <w:rFonts w:ascii="Roboto" w:eastAsia="Times New Roman" w:hAnsi="Roboto" w:cs="Times New Roman"/>
          <w:color w:val="444444"/>
          <w:sz w:val="24"/>
          <w:szCs w:val="24"/>
          <w:lang w:eastAsia="da-DK"/>
        </w:rPr>
        <w:t xml:space="preserve">Endnu vigtigere er det, at forældrene følger med i deres børns skolegang, og at de </w:t>
      </w:r>
      <w:proofErr w:type="gramStart"/>
      <w:r w:rsidRPr="000006F3">
        <w:rPr>
          <w:rFonts w:ascii="Roboto" w:eastAsia="Times New Roman" w:hAnsi="Roboto" w:cs="Times New Roman"/>
          <w:color w:val="444444"/>
          <w:sz w:val="24"/>
          <w:szCs w:val="24"/>
          <w:lang w:eastAsia="da-DK"/>
        </w:rPr>
        <w:t>aktivt</w:t>
      </w:r>
      <w:proofErr w:type="gramEnd"/>
      <w:r w:rsidRPr="000006F3">
        <w:rPr>
          <w:rFonts w:ascii="Roboto" w:eastAsia="Times New Roman" w:hAnsi="Roboto" w:cs="Times New Roman"/>
          <w:color w:val="444444"/>
          <w:sz w:val="24"/>
          <w:szCs w:val="24"/>
          <w:lang w:eastAsia="da-DK"/>
        </w:rPr>
        <w:t xml:space="preserve"> bakker op om skolens krav og forventninger til eleverne, herunder om fremmøde, forberedelse og orden i egne bøger og undervisningsmateriale i øvrigt.</w:t>
      </w:r>
    </w:p>
    <w:p w14:paraId="05684EDC" w14:textId="77777777" w:rsidR="000006F3" w:rsidRDefault="000006F3" w:rsidP="000006F3"/>
    <w:p w14:paraId="27D21FFE" w14:textId="77777777" w:rsidR="000006F3" w:rsidRDefault="000006F3" w:rsidP="000006F3"/>
    <w:p w14:paraId="0273A7A6" w14:textId="77777777" w:rsidR="00605343" w:rsidRDefault="00605343" w:rsidP="00605343">
      <w:pPr>
        <w:pStyle w:val="Overskrift1"/>
        <w:rPr>
          <w:rFonts w:asciiTheme="minorHAnsi" w:hAnsiTheme="minorHAnsi" w:cstheme="minorHAnsi"/>
        </w:rPr>
      </w:pPr>
      <w:bookmarkStart w:id="6" w:name="_Toc198618014"/>
      <w:bookmarkEnd w:id="3"/>
      <w:bookmarkEnd w:id="4"/>
      <w:r w:rsidRPr="00BE4FA9">
        <w:rPr>
          <w:rFonts w:asciiTheme="minorHAnsi" w:hAnsiTheme="minorHAnsi" w:cstheme="minorHAnsi"/>
        </w:rPr>
        <w:t>Ansvar og forventninger til praktikkens parter:</w:t>
      </w:r>
      <w:bookmarkEnd w:id="6"/>
    </w:p>
    <w:p w14:paraId="29F32D79" w14:textId="77777777" w:rsidR="00605343" w:rsidRPr="00605343" w:rsidRDefault="00605343" w:rsidP="00605343">
      <w:pPr>
        <w:pStyle w:val="Overskrift2"/>
      </w:pPr>
      <w:bookmarkStart w:id="7" w:name="_Toc198618015"/>
      <w:r w:rsidRPr="00605343">
        <w:t>Ledelsens ansvar og opgave:</w:t>
      </w:r>
      <w:bookmarkEnd w:id="7"/>
    </w:p>
    <w:p w14:paraId="71244E34" w14:textId="327480E7" w:rsidR="00605343" w:rsidRPr="00771CF9" w:rsidRDefault="00605343" w:rsidP="00605343">
      <w:pPr>
        <w:pStyle w:val="Listeafsnit"/>
        <w:numPr>
          <w:ilvl w:val="0"/>
          <w:numId w:val="10"/>
        </w:numPr>
        <w:spacing w:after="0" w:line="240" w:lineRule="auto"/>
        <w:rPr>
          <w:rFonts w:cstheme="minorHAnsi"/>
        </w:rPr>
      </w:pPr>
      <w:r w:rsidRPr="00771CF9">
        <w:rPr>
          <w:rFonts w:eastAsiaTheme="majorEastAsia" w:cstheme="minorHAnsi"/>
          <w:color w:val="000000" w:themeColor="text1"/>
        </w:rPr>
        <w:t xml:space="preserve">Ledelsens ansvar og opgave: </w:t>
      </w:r>
      <w:r w:rsidR="00FE49FB">
        <w:rPr>
          <w:rFonts w:cstheme="minorHAnsi"/>
        </w:rPr>
        <w:t>S</w:t>
      </w:r>
      <w:r w:rsidRPr="00771CF9">
        <w:rPr>
          <w:rFonts w:cstheme="minorHAnsi"/>
        </w:rPr>
        <w:t>koleleder</w:t>
      </w:r>
      <w:r w:rsidR="00FE49FB">
        <w:rPr>
          <w:rFonts w:cstheme="minorHAnsi"/>
        </w:rPr>
        <w:t>en</w:t>
      </w:r>
      <w:r w:rsidRPr="00771CF9">
        <w:rPr>
          <w:rFonts w:cstheme="minorHAnsi"/>
        </w:rPr>
        <w:t xml:space="preserve"> har det overordnede ansvar for praktikken på skolen</w:t>
      </w:r>
    </w:p>
    <w:p w14:paraId="18D90A2B" w14:textId="68AF1302" w:rsidR="00605343" w:rsidRPr="00771CF9" w:rsidRDefault="00605343" w:rsidP="00605343">
      <w:pPr>
        <w:pStyle w:val="Listeafsnit"/>
        <w:numPr>
          <w:ilvl w:val="0"/>
          <w:numId w:val="10"/>
        </w:numPr>
        <w:spacing w:after="0" w:line="240" w:lineRule="auto"/>
        <w:rPr>
          <w:rFonts w:cstheme="minorHAnsi"/>
        </w:rPr>
      </w:pPr>
      <w:r w:rsidRPr="00771CF9">
        <w:rPr>
          <w:rFonts w:cstheme="minorHAnsi"/>
        </w:rPr>
        <w:t xml:space="preserve">Skolen har en praktikkoordinator </w:t>
      </w:r>
      <w:r w:rsidRPr="00FE49FB">
        <w:rPr>
          <w:rFonts w:cstheme="minorHAnsi"/>
          <w:color w:val="000000" w:themeColor="text1"/>
        </w:rPr>
        <w:t>(</w:t>
      </w:r>
      <w:r w:rsidR="00FE49FB" w:rsidRPr="00FE49FB">
        <w:rPr>
          <w:rFonts w:cstheme="minorHAnsi"/>
          <w:color w:val="000000" w:themeColor="text1"/>
        </w:rPr>
        <w:t>Gitte Enke)</w:t>
      </w:r>
    </w:p>
    <w:p w14:paraId="5967CF0A" w14:textId="77777777" w:rsidR="00605343" w:rsidRPr="00771CF9" w:rsidRDefault="00605343" w:rsidP="00605343">
      <w:pPr>
        <w:pStyle w:val="Listeafsnit"/>
        <w:numPr>
          <w:ilvl w:val="0"/>
          <w:numId w:val="10"/>
        </w:numPr>
        <w:spacing w:after="0" w:line="240" w:lineRule="auto"/>
        <w:rPr>
          <w:rFonts w:cstheme="minorHAnsi"/>
        </w:rPr>
      </w:pPr>
      <w:r w:rsidRPr="00771CF9">
        <w:rPr>
          <w:rFonts w:cstheme="minorHAnsi"/>
        </w:rPr>
        <w:t>Koordinatoren varetager samarbejdet med læreruddannelsen og har det koordinerende ansvar for planlægningen af de studerendes praktik og efterfølgende forløb på praktikskolen</w:t>
      </w:r>
    </w:p>
    <w:p w14:paraId="7E7E8E0B" w14:textId="77777777" w:rsidR="00605343" w:rsidRPr="00771CF9" w:rsidRDefault="00605343" w:rsidP="00605343">
      <w:pPr>
        <w:pStyle w:val="Listeafsnit"/>
        <w:numPr>
          <w:ilvl w:val="0"/>
          <w:numId w:val="10"/>
        </w:numPr>
        <w:spacing w:after="0" w:line="240" w:lineRule="auto"/>
        <w:rPr>
          <w:rFonts w:cstheme="minorHAnsi"/>
        </w:rPr>
      </w:pPr>
      <w:r w:rsidRPr="00771CF9">
        <w:rPr>
          <w:rFonts w:cstheme="minorHAnsi"/>
        </w:rPr>
        <w:t>Skolen sikrer, at uddannelseslærerne har uddannelse i de undervisningsfag, som de studerende er i praktik i</w:t>
      </w:r>
    </w:p>
    <w:p w14:paraId="581C2CE9" w14:textId="77777777" w:rsidR="00605343" w:rsidRPr="00771CF9" w:rsidRDefault="00605343" w:rsidP="00605343">
      <w:pPr>
        <w:pStyle w:val="Listeafsnit"/>
        <w:numPr>
          <w:ilvl w:val="0"/>
          <w:numId w:val="10"/>
        </w:numPr>
        <w:spacing w:after="0" w:line="240" w:lineRule="auto"/>
      </w:pPr>
      <w:r w:rsidRPr="00771CF9">
        <w:rPr>
          <w:rFonts w:cstheme="minorHAnsi"/>
        </w:rPr>
        <w:t xml:space="preserve">Det tilstræbes, at uddannelseslærerne har deltaget i EVU-modulet: Praktiklærer i grundskolen </w:t>
      </w:r>
    </w:p>
    <w:p w14:paraId="4BF3DCA8" w14:textId="77777777" w:rsidR="00605343" w:rsidRDefault="00605343" w:rsidP="00605343">
      <w:pPr>
        <w:pStyle w:val="Overskrift2"/>
        <w:rPr>
          <w:rFonts w:asciiTheme="minorHAnsi" w:hAnsiTheme="minorHAnsi" w:cstheme="minorHAnsi"/>
        </w:rPr>
      </w:pPr>
    </w:p>
    <w:p w14:paraId="6564F617" w14:textId="77777777" w:rsidR="00605343" w:rsidRPr="00BE4FA9" w:rsidRDefault="00605343" w:rsidP="00605343">
      <w:pPr>
        <w:pStyle w:val="Overskrift2"/>
        <w:rPr>
          <w:rFonts w:asciiTheme="minorHAnsi" w:hAnsiTheme="minorHAnsi" w:cstheme="minorHAnsi"/>
          <w:i/>
          <w:iCs/>
        </w:rPr>
      </w:pPr>
      <w:bookmarkStart w:id="8" w:name="_Toc198618016"/>
      <w:r w:rsidRPr="00BE4FA9">
        <w:rPr>
          <w:rFonts w:asciiTheme="minorHAnsi" w:hAnsiTheme="minorHAnsi" w:cstheme="minorHAnsi"/>
        </w:rPr>
        <w:t>Studerende ansvar og opgave:</w:t>
      </w:r>
      <w:bookmarkEnd w:id="8"/>
    </w:p>
    <w:p w14:paraId="6D41C11F" w14:textId="77777777" w:rsidR="00605343" w:rsidRPr="003E0FD6" w:rsidRDefault="00605343" w:rsidP="00605343">
      <w:pPr>
        <w:pStyle w:val="Listeafsnit"/>
        <w:numPr>
          <w:ilvl w:val="0"/>
          <w:numId w:val="9"/>
        </w:numPr>
        <w:rPr>
          <w:rFonts w:cstheme="minorHAnsi"/>
        </w:rPr>
      </w:pPr>
      <w:r w:rsidRPr="003E0FD6">
        <w:rPr>
          <w:rFonts w:cstheme="minorHAnsi"/>
        </w:rPr>
        <w:t>Du kan lide at arbejde med unge mennesker</w:t>
      </w:r>
    </w:p>
    <w:p w14:paraId="0E9AAA44" w14:textId="77777777" w:rsidR="00605343" w:rsidRPr="003E0FD6" w:rsidRDefault="00605343" w:rsidP="00605343">
      <w:pPr>
        <w:pStyle w:val="Listeafsnit"/>
        <w:numPr>
          <w:ilvl w:val="1"/>
          <w:numId w:val="9"/>
        </w:numPr>
        <w:rPr>
          <w:rFonts w:cstheme="minorHAnsi"/>
        </w:rPr>
      </w:pPr>
      <w:r w:rsidRPr="003E0FD6">
        <w:rPr>
          <w:rFonts w:cstheme="minorHAnsi"/>
        </w:rPr>
        <w:t>Du skal arbejde med den praktisk/pædagogiske dimension, der retter sig mod lærerens arbejde med elever</w:t>
      </w:r>
    </w:p>
    <w:p w14:paraId="5E82AAAC" w14:textId="77777777" w:rsidR="00605343" w:rsidRPr="003E0FD6" w:rsidRDefault="00605343" w:rsidP="00605343">
      <w:pPr>
        <w:pStyle w:val="Listeafsnit"/>
        <w:numPr>
          <w:ilvl w:val="0"/>
          <w:numId w:val="9"/>
        </w:numPr>
        <w:rPr>
          <w:rFonts w:cstheme="minorHAnsi"/>
        </w:rPr>
      </w:pPr>
      <w:r w:rsidRPr="003E0FD6">
        <w:rPr>
          <w:rFonts w:cstheme="minorHAnsi"/>
        </w:rPr>
        <w:t>Brug personalerummet, vær en del af skolen</w:t>
      </w:r>
    </w:p>
    <w:p w14:paraId="55DA7C9F" w14:textId="77777777" w:rsidR="00605343" w:rsidRPr="003E0FD6" w:rsidRDefault="00605343" w:rsidP="00605343">
      <w:pPr>
        <w:pStyle w:val="Listeafsnit"/>
        <w:numPr>
          <w:ilvl w:val="0"/>
          <w:numId w:val="9"/>
        </w:numPr>
        <w:rPr>
          <w:rFonts w:cstheme="minorHAnsi"/>
        </w:rPr>
      </w:pPr>
      <w:r w:rsidRPr="003E0FD6">
        <w:rPr>
          <w:rFonts w:cstheme="minorHAnsi"/>
        </w:rPr>
        <w:t>Spørg hvis du er i tvivl – stil også gerne de undrende spørgsmål</w:t>
      </w:r>
    </w:p>
    <w:p w14:paraId="39EBCE6E" w14:textId="77777777" w:rsidR="00605343" w:rsidRPr="003E0FD6" w:rsidRDefault="00605343" w:rsidP="00605343">
      <w:pPr>
        <w:pStyle w:val="Listeafsnit"/>
        <w:numPr>
          <w:ilvl w:val="0"/>
          <w:numId w:val="9"/>
        </w:numPr>
        <w:rPr>
          <w:rFonts w:cstheme="minorHAnsi"/>
        </w:rPr>
      </w:pPr>
      <w:r w:rsidRPr="003E0FD6">
        <w:rPr>
          <w:rFonts w:cstheme="minorHAnsi"/>
        </w:rPr>
        <w:t>Du skal arbejde med den analytiske dimension, der retter sig mod at kunne undersøge egen og andres praksis.</w:t>
      </w:r>
    </w:p>
    <w:p w14:paraId="41739643" w14:textId="746E430A" w:rsidR="00605343" w:rsidRPr="00FE49FB" w:rsidRDefault="00605343" w:rsidP="00605343">
      <w:pPr>
        <w:pStyle w:val="Listeafsnit"/>
        <w:numPr>
          <w:ilvl w:val="0"/>
          <w:numId w:val="9"/>
        </w:numPr>
        <w:spacing w:after="200" w:line="276" w:lineRule="auto"/>
        <w:rPr>
          <w:rFonts w:cstheme="minorHAnsi"/>
        </w:rPr>
      </w:pPr>
      <w:r w:rsidRPr="003E0FD6">
        <w:rPr>
          <w:rFonts w:cstheme="minorHAnsi"/>
        </w:rPr>
        <w:t xml:space="preserve">Vigtigst: </w:t>
      </w:r>
      <w:r w:rsidRPr="00FE49FB">
        <w:rPr>
          <w:rFonts w:cstheme="minorHAnsi"/>
        </w:rPr>
        <w:t>”Vær den bedste udgave af dig selv”</w:t>
      </w:r>
    </w:p>
    <w:p w14:paraId="144CF665" w14:textId="77777777" w:rsidR="00605343" w:rsidRPr="003E0FD6" w:rsidRDefault="00605343" w:rsidP="00605343">
      <w:pPr>
        <w:rPr>
          <w:rFonts w:cstheme="minorHAnsi"/>
        </w:rPr>
      </w:pPr>
      <w:r w:rsidRPr="003E0FD6">
        <w:rPr>
          <w:rFonts w:cstheme="minorHAnsi"/>
        </w:rPr>
        <w:t>Herudover forventes naturligvis at man som studerende:</w:t>
      </w:r>
    </w:p>
    <w:p w14:paraId="679543FA" w14:textId="77777777" w:rsidR="00605343" w:rsidRPr="003E0FD6" w:rsidRDefault="00605343" w:rsidP="00605343">
      <w:pPr>
        <w:pStyle w:val="Listeafsnit"/>
        <w:numPr>
          <w:ilvl w:val="0"/>
          <w:numId w:val="9"/>
        </w:numPr>
        <w:spacing w:after="200" w:line="276" w:lineRule="auto"/>
        <w:rPr>
          <w:rFonts w:cstheme="minorHAnsi"/>
        </w:rPr>
      </w:pPr>
      <w:r w:rsidRPr="003E0FD6">
        <w:rPr>
          <w:rFonts w:cstheme="minorHAnsi"/>
        </w:rPr>
        <w:t>Møder som aftalt til praktikskoledagene</w:t>
      </w:r>
    </w:p>
    <w:p w14:paraId="645DAC01" w14:textId="77777777" w:rsidR="00605343" w:rsidRPr="003E0FD6" w:rsidRDefault="00605343" w:rsidP="00605343">
      <w:pPr>
        <w:pStyle w:val="Listeafsnit"/>
        <w:numPr>
          <w:ilvl w:val="0"/>
          <w:numId w:val="6"/>
        </w:numPr>
        <w:spacing w:after="200" w:line="276" w:lineRule="auto"/>
        <w:rPr>
          <w:rFonts w:cstheme="minorHAnsi"/>
        </w:rPr>
      </w:pPr>
      <w:r w:rsidRPr="003E0FD6">
        <w:rPr>
          <w:rFonts w:cstheme="minorHAnsi"/>
        </w:rPr>
        <w:t>Har læst praktikvejledningen for den integrerede praktik</w:t>
      </w:r>
    </w:p>
    <w:p w14:paraId="789C8890" w14:textId="77777777" w:rsidR="00605343" w:rsidRPr="003E0FD6" w:rsidRDefault="00605343" w:rsidP="00605343">
      <w:pPr>
        <w:pStyle w:val="Listeafsnit"/>
        <w:numPr>
          <w:ilvl w:val="0"/>
          <w:numId w:val="6"/>
        </w:numPr>
        <w:spacing w:after="200" w:line="276" w:lineRule="auto"/>
        <w:rPr>
          <w:rFonts w:cstheme="minorHAnsi"/>
        </w:rPr>
      </w:pPr>
      <w:r w:rsidRPr="003E0FD6">
        <w:rPr>
          <w:rFonts w:cstheme="minorHAnsi"/>
        </w:rPr>
        <w:t>Har sat sig ind i mål og indhold for den konkrete praktikperiode</w:t>
      </w:r>
    </w:p>
    <w:p w14:paraId="282FF33A" w14:textId="77777777" w:rsidR="00605343" w:rsidRPr="003E0FD6" w:rsidRDefault="00605343" w:rsidP="00605343">
      <w:pPr>
        <w:pStyle w:val="Listeafsnit"/>
        <w:numPr>
          <w:ilvl w:val="0"/>
          <w:numId w:val="6"/>
        </w:numPr>
        <w:spacing w:after="200" w:line="276" w:lineRule="auto"/>
        <w:rPr>
          <w:rFonts w:cstheme="minorHAnsi"/>
        </w:rPr>
      </w:pPr>
      <w:r w:rsidRPr="003E0FD6">
        <w:rPr>
          <w:rFonts w:cstheme="minorHAnsi"/>
        </w:rPr>
        <w:t>Udarbejder lærerfaglig udviklingsplan</w:t>
      </w:r>
    </w:p>
    <w:p w14:paraId="5292B5BC" w14:textId="0D5262C2" w:rsidR="00605343" w:rsidRPr="003E0FD6" w:rsidRDefault="00605343" w:rsidP="00605343">
      <w:pPr>
        <w:pStyle w:val="Listeafsnit"/>
        <w:numPr>
          <w:ilvl w:val="0"/>
          <w:numId w:val="6"/>
        </w:numPr>
        <w:spacing w:after="200" w:line="276" w:lineRule="auto"/>
        <w:rPr>
          <w:rFonts w:cstheme="minorHAnsi"/>
        </w:rPr>
      </w:pPr>
      <w:r w:rsidRPr="003E0FD6">
        <w:rPr>
          <w:rFonts w:cstheme="minorHAnsi"/>
        </w:rPr>
        <w:t xml:space="preserve">Deltager i lærernes aktiviteter som </w:t>
      </w:r>
      <w:proofErr w:type="spellStart"/>
      <w:r w:rsidRPr="003E0FD6">
        <w:rPr>
          <w:rFonts w:cstheme="minorHAnsi"/>
        </w:rPr>
        <w:t>f.eks</w:t>
      </w:r>
      <w:proofErr w:type="spellEnd"/>
      <w:r w:rsidRPr="003E0FD6">
        <w:rPr>
          <w:rFonts w:cstheme="minorHAnsi"/>
        </w:rPr>
        <w:t xml:space="preserve"> faglig udvikling, ekskursioner, skole/hjem-samarbejde, forældremøder, team- og afdelingsmøder</w:t>
      </w:r>
      <w:r w:rsidR="00FE49FB">
        <w:rPr>
          <w:rFonts w:cstheme="minorHAnsi"/>
          <w:color w:val="FF0000"/>
        </w:rPr>
        <w:t xml:space="preserve"> </w:t>
      </w:r>
      <w:r w:rsidR="00FE49FB" w:rsidRPr="00FE49FB">
        <w:rPr>
          <w:rFonts w:cstheme="minorHAnsi"/>
          <w:color w:val="000000" w:themeColor="text1"/>
        </w:rPr>
        <w:t>mm.</w:t>
      </w:r>
    </w:p>
    <w:p w14:paraId="6152D9F1" w14:textId="3C9EC07F" w:rsidR="00605343" w:rsidRPr="003E0FD6" w:rsidRDefault="00605343" w:rsidP="00605343">
      <w:pPr>
        <w:pStyle w:val="Listeafsnit"/>
        <w:numPr>
          <w:ilvl w:val="0"/>
          <w:numId w:val="6"/>
        </w:numPr>
        <w:spacing w:after="200" w:line="276" w:lineRule="auto"/>
        <w:rPr>
          <w:rFonts w:cstheme="minorHAnsi"/>
        </w:rPr>
      </w:pPr>
      <w:r w:rsidRPr="003E0FD6">
        <w:rPr>
          <w:rFonts w:cstheme="minorHAnsi"/>
        </w:rPr>
        <w:t xml:space="preserve">Respekterer mødepligten i praktikperioden og melder afbud til skolen ved sygdom </w:t>
      </w:r>
      <w:r w:rsidR="00FE49FB">
        <w:rPr>
          <w:rFonts w:cstheme="minorHAnsi"/>
        </w:rPr>
        <w:t xml:space="preserve"> </w:t>
      </w:r>
      <w:r w:rsidR="00FE49FB">
        <w:rPr>
          <w:rFonts w:cstheme="minorHAnsi"/>
        </w:rPr>
        <w:br/>
        <w:t>(informere praktikkoordinatoren, praktiklæreren og ledelsen)</w:t>
      </w:r>
    </w:p>
    <w:p w14:paraId="427FDAED" w14:textId="0A84C0FF" w:rsidR="00605343" w:rsidRPr="003E0FD6" w:rsidRDefault="00605343" w:rsidP="00605343">
      <w:pPr>
        <w:pStyle w:val="Listeafsnit"/>
        <w:numPr>
          <w:ilvl w:val="0"/>
          <w:numId w:val="6"/>
        </w:numPr>
        <w:spacing w:after="200" w:line="276" w:lineRule="auto"/>
        <w:rPr>
          <w:rFonts w:cstheme="minorHAnsi"/>
        </w:rPr>
      </w:pPr>
      <w:r w:rsidRPr="003E0FD6">
        <w:rPr>
          <w:rFonts w:cstheme="minorHAnsi"/>
        </w:rPr>
        <w:lastRenderedPageBreak/>
        <w:t>Respekterer, at skolen er en arbejdsplads med forventninger, regler og rutiner.</w:t>
      </w:r>
    </w:p>
    <w:p w14:paraId="3DFE90E9" w14:textId="77777777" w:rsidR="00605343" w:rsidRPr="003E0FD6" w:rsidRDefault="00605343" w:rsidP="00605343">
      <w:pPr>
        <w:pStyle w:val="Listeafsnit"/>
        <w:numPr>
          <w:ilvl w:val="0"/>
          <w:numId w:val="6"/>
        </w:numPr>
        <w:spacing w:after="200" w:line="276" w:lineRule="auto"/>
        <w:rPr>
          <w:rFonts w:cstheme="minorHAnsi"/>
        </w:rPr>
      </w:pPr>
      <w:r w:rsidRPr="003E0FD6">
        <w:rPr>
          <w:rFonts w:cstheme="minorHAnsi"/>
        </w:rPr>
        <w:t>Samtaler med de øvrige ansatte på skolen, og ikke kun med de medstuderende og uddannelseslæreren</w:t>
      </w:r>
    </w:p>
    <w:p w14:paraId="6A0A1A2D" w14:textId="77777777" w:rsidR="00605343" w:rsidRPr="003E0FD6" w:rsidRDefault="00605343" w:rsidP="00605343">
      <w:pPr>
        <w:pStyle w:val="Listeafsnit"/>
        <w:numPr>
          <w:ilvl w:val="0"/>
          <w:numId w:val="6"/>
        </w:numPr>
        <w:spacing w:after="200" w:line="276" w:lineRule="auto"/>
        <w:rPr>
          <w:rFonts w:cstheme="minorHAnsi"/>
        </w:rPr>
      </w:pPr>
      <w:r w:rsidRPr="003E0FD6">
        <w:rPr>
          <w:rFonts w:cstheme="minorHAnsi"/>
        </w:rPr>
        <w:t>Er forberedt og viser initiativ, nysgerrighed og undersøgelseslyst.</w:t>
      </w:r>
    </w:p>
    <w:p w14:paraId="209B20E4" w14:textId="77777777" w:rsidR="00605343" w:rsidRPr="003E0FD6" w:rsidRDefault="00605343" w:rsidP="00605343">
      <w:pPr>
        <w:pStyle w:val="Listeafsnit"/>
        <w:numPr>
          <w:ilvl w:val="0"/>
          <w:numId w:val="6"/>
        </w:numPr>
        <w:spacing w:after="200" w:line="276" w:lineRule="auto"/>
        <w:rPr>
          <w:rFonts w:cstheme="minorHAnsi"/>
        </w:rPr>
      </w:pPr>
      <w:r w:rsidRPr="003E0FD6">
        <w:rPr>
          <w:rFonts w:cstheme="minorHAnsi"/>
        </w:rPr>
        <w:t>Udviser lysten til at ville undervise og få maksimal læring ud af praksis i praktikforløbet.</w:t>
      </w:r>
    </w:p>
    <w:p w14:paraId="7A499DEC" w14:textId="77777777" w:rsidR="00605343" w:rsidRPr="003E0FD6" w:rsidRDefault="00605343" w:rsidP="00605343">
      <w:pPr>
        <w:pStyle w:val="Listeafsnit"/>
        <w:numPr>
          <w:ilvl w:val="0"/>
          <w:numId w:val="6"/>
        </w:numPr>
        <w:spacing w:after="200" w:line="276" w:lineRule="auto"/>
        <w:rPr>
          <w:rFonts w:cstheme="minorHAnsi"/>
        </w:rPr>
      </w:pPr>
      <w:r w:rsidRPr="003E0FD6">
        <w:rPr>
          <w:rFonts w:cstheme="minorHAnsi"/>
        </w:rPr>
        <w:t>Bidrager med dagsordenpunkter til vejledningstimer.</w:t>
      </w:r>
    </w:p>
    <w:p w14:paraId="753C516E" w14:textId="77777777" w:rsidR="00605343" w:rsidRPr="003E0FD6" w:rsidRDefault="00605343" w:rsidP="00605343">
      <w:pPr>
        <w:pStyle w:val="Listeafsnit"/>
        <w:numPr>
          <w:ilvl w:val="0"/>
          <w:numId w:val="6"/>
        </w:numPr>
        <w:spacing w:after="200" w:line="276" w:lineRule="auto"/>
        <w:rPr>
          <w:rFonts w:cstheme="minorHAnsi"/>
        </w:rPr>
      </w:pPr>
      <w:r w:rsidRPr="003E0FD6">
        <w:rPr>
          <w:rFonts w:cstheme="minorHAnsi"/>
        </w:rPr>
        <w:t>Udarbejder og præsenterer i god tid inden undervisningen sine undervisningsforløb for praktiklæreren</w:t>
      </w:r>
    </w:p>
    <w:p w14:paraId="260CDBFA" w14:textId="77777777" w:rsidR="00605343" w:rsidRPr="003E0FD6" w:rsidRDefault="00605343" w:rsidP="00605343">
      <w:pPr>
        <w:pStyle w:val="Listeafsnit"/>
        <w:numPr>
          <w:ilvl w:val="0"/>
          <w:numId w:val="6"/>
        </w:numPr>
        <w:spacing w:after="200" w:line="276" w:lineRule="auto"/>
        <w:rPr>
          <w:rFonts w:cstheme="minorHAnsi"/>
        </w:rPr>
      </w:pPr>
      <w:r w:rsidRPr="003E0FD6">
        <w:rPr>
          <w:rFonts w:cstheme="minorHAnsi"/>
        </w:rPr>
        <w:t>Optræder ansvarligt i alle forhold og som rollemodel for eleverne</w:t>
      </w:r>
    </w:p>
    <w:p w14:paraId="565FD8C4" w14:textId="77777777" w:rsidR="00605343" w:rsidRPr="003E0FD6" w:rsidRDefault="00605343" w:rsidP="00605343">
      <w:pPr>
        <w:pStyle w:val="Listeafsnit"/>
        <w:numPr>
          <w:ilvl w:val="0"/>
          <w:numId w:val="6"/>
        </w:numPr>
        <w:spacing w:after="200" w:line="276" w:lineRule="auto"/>
        <w:rPr>
          <w:rFonts w:cstheme="minorHAnsi"/>
        </w:rPr>
      </w:pPr>
      <w:r w:rsidRPr="003E0FD6">
        <w:rPr>
          <w:rFonts w:cstheme="minorHAnsi"/>
        </w:rPr>
        <w:t>Er bevidst om betydningen af egen ageren og fremtoning som en del af lærerjobbet.</w:t>
      </w:r>
    </w:p>
    <w:p w14:paraId="360BB3F7" w14:textId="77777777" w:rsidR="00605343" w:rsidRPr="003E0FD6" w:rsidRDefault="00605343" w:rsidP="00605343">
      <w:pPr>
        <w:pStyle w:val="Listeafsnit"/>
        <w:numPr>
          <w:ilvl w:val="0"/>
          <w:numId w:val="6"/>
        </w:numPr>
        <w:spacing w:after="200" w:line="276" w:lineRule="auto"/>
        <w:rPr>
          <w:rFonts w:cstheme="minorHAnsi"/>
        </w:rPr>
      </w:pPr>
      <w:r w:rsidRPr="003E0FD6">
        <w:rPr>
          <w:rFonts w:cstheme="minorHAnsi"/>
        </w:rPr>
        <w:t>Er aktivt opsøgende i forhold til at deltage i skolens dagligliv og i den forbindelse forholder sig aktiv til egen læring</w:t>
      </w:r>
    </w:p>
    <w:p w14:paraId="7A03DF9F" w14:textId="77777777" w:rsidR="00605343" w:rsidRPr="003E0FD6" w:rsidRDefault="00605343" w:rsidP="00605343">
      <w:pPr>
        <w:pStyle w:val="Listeafsnit"/>
        <w:numPr>
          <w:ilvl w:val="0"/>
          <w:numId w:val="6"/>
        </w:numPr>
        <w:spacing w:after="200" w:line="276" w:lineRule="auto"/>
        <w:rPr>
          <w:rFonts w:cstheme="minorHAnsi"/>
        </w:rPr>
      </w:pPr>
      <w:r w:rsidRPr="003E0FD6">
        <w:rPr>
          <w:rFonts w:cstheme="minorHAnsi"/>
        </w:rPr>
        <w:t>Overholder tavshedspligt og regler for videooptagelse mm.</w:t>
      </w:r>
    </w:p>
    <w:p w14:paraId="01A6CF40" w14:textId="106EFEE4" w:rsidR="00605343" w:rsidRPr="003E0FD6" w:rsidRDefault="00605343" w:rsidP="00605343">
      <w:pPr>
        <w:pStyle w:val="Listeafsnit"/>
        <w:numPr>
          <w:ilvl w:val="0"/>
          <w:numId w:val="6"/>
        </w:numPr>
        <w:spacing w:after="200" w:line="276" w:lineRule="auto"/>
        <w:rPr>
          <w:rFonts w:cstheme="minorHAnsi"/>
        </w:rPr>
      </w:pPr>
      <w:r w:rsidRPr="003E0FD6">
        <w:rPr>
          <w:rFonts w:cstheme="minorHAnsi"/>
        </w:rPr>
        <w:t>Udarbejde informationsbrev til forældrene</w:t>
      </w:r>
    </w:p>
    <w:p w14:paraId="776980B8" w14:textId="77777777" w:rsidR="00605343" w:rsidRPr="00BE4FA9" w:rsidRDefault="00605343" w:rsidP="00605343">
      <w:pPr>
        <w:pStyle w:val="Overskrift2"/>
        <w:rPr>
          <w:rFonts w:asciiTheme="minorHAnsi" w:hAnsiTheme="minorHAnsi" w:cstheme="minorHAnsi"/>
        </w:rPr>
      </w:pPr>
      <w:bookmarkStart w:id="9" w:name="_Toc198618017"/>
      <w:r w:rsidRPr="00BE4FA9">
        <w:rPr>
          <w:rFonts w:asciiTheme="minorHAnsi" w:hAnsiTheme="minorHAnsi" w:cstheme="minorHAnsi"/>
        </w:rPr>
        <w:t>Uddannelseslærernes ansvar og opgave:</w:t>
      </w:r>
      <w:bookmarkEnd w:id="9"/>
    </w:p>
    <w:p w14:paraId="257C1512" w14:textId="77777777" w:rsidR="00605343" w:rsidRPr="003E0FD6" w:rsidRDefault="00605343" w:rsidP="00605343">
      <w:pPr>
        <w:pStyle w:val="Listeafsnit"/>
        <w:numPr>
          <w:ilvl w:val="0"/>
          <w:numId w:val="8"/>
        </w:numPr>
        <w:spacing w:after="200" w:line="276" w:lineRule="auto"/>
        <w:jc w:val="both"/>
        <w:rPr>
          <w:rFonts w:cstheme="minorHAnsi"/>
        </w:rPr>
      </w:pPr>
      <w:r w:rsidRPr="003E0FD6">
        <w:rPr>
          <w:rFonts w:cstheme="minorHAnsi"/>
        </w:rPr>
        <w:t>Er forberedte og engagerede</w:t>
      </w:r>
    </w:p>
    <w:p w14:paraId="24412D15" w14:textId="77777777" w:rsidR="00605343" w:rsidRPr="003E0FD6" w:rsidRDefault="00605343" w:rsidP="00605343">
      <w:pPr>
        <w:pStyle w:val="Listeafsnit"/>
        <w:numPr>
          <w:ilvl w:val="0"/>
          <w:numId w:val="7"/>
        </w:numPr>
        <w:spacing w:after="200" w:line="276" w:lineRule="auto"/>
        <w:jc w:val="both"/>
        <w:rPr>
          <w:rFonts w:cstheme="minorHAnsi"/>
        </w:rPr>
      </w:pPr>
      <w:r w:rsidRPr="003E0FD6">
        <w:rPr>
          <w:rFonts w:cstheme="minorHAnsi"/>
        </w:rPr>
        <w:t xml:space="preserve">Er </w:t>
      </w:r>
      <w:proofErr w:type="gramStart"/>
      <w:r w:rsidRPr="003E0FD6">
        <w:rPr>
          <w:rFonts w:cstheme="minorHAnsi"/>
        </w:rPr>
        <w:t>i</w:t>
      </w:r>
      <w:proofErr w:type="gramEnd"/>
      <w:r w:rsidRPr="003E0FD6">
        <w:rPr>
          <w:rFonts w:cstheme="minorHAnsi"/>
        </w:rPr>
        <w:t xml:space="preserve"> tæt og konstruktiv kontakt med de studerende.</w:t>
      </w:r>
    </w:p>
    <w:p w14:paraId="736B346D" w14:textId="77777777" w:rsidR="00605343" w:rsidRPr="003E0FD6" w:rsidRDefault="00605343" w:rsidP="00605343">
      <w:pPr>
        <w:pStyle w:val="Listeafsnit"/>
        <w:numPr>
          <w:ilvl w:val="0"/>
          <w:numId w:val="7"/>
        </w:numPr>
        <w:spacing w:after="200" w:line="276" w:lineRule="auto"/>
        <w:jc w:val="both"/>
        <w:rPr>
          <w:rFonts w:cstheme="minorHAnsi"/>
        </w:rPr>
      </w:pPr>
      <w:r w:rsidRPr="003E0FD6">
        <w:rPr>
          <w:rFonts w:cstheme="minorHAnsi"/>
        </w:rPr>
        <w:t>Afholder den nødvendige vejledning samt andre pligtige samtaler</w:t>
      </w:r>
    </w:p>
    <w:p w14:paraId="72C72378" w14:textId="77777777" w:rsidR="00605343" w:rsidRPr="003E0FD6" w:rsidRDefault="00605343" w:rsidP="00605343">
      <w:pPr>
        <w:pStyle w:val="Listeafsnit"/>
        <w:numPr>
          <w:ilvl w:val="0"/>
          <w:numId w:val="7"/>
        </w:numPr>
        <w:spacing w:after="200" w:line="276" w:lineRule="auto"/>
        <w:jc w:val="both"/>
        <w:rPr>
          <w:rFonts w:cstheme="minorHAnsi"/>
        </w:rPr>
      </w:pPr>
      <w:r w:rsidRPr="003E0FD6">
        <w:rPr>
          <w:rFonts w:cstheme="minorHAnsi"/>
        </w:rPr>
        <w:t>Agerer rollemodel for de studerende</w:t>
      </w:r>
    </w:p>
    <w:p w14:paraId="5CA8A5C2" w14:textId="77777777" w:rsidR="00605343" w:rsidRPr="003E0FD6" w:rsidRDefault="00605343" w:rsidP="00605343">
      <w:pPr>
        <w:pStyle w:val="Listeafsnit"/>
        <w:numPr>
          <w:ilvl w:val="0"/>
          <w:numId w:val="7"/>
        </w:numPr>
        <w:spacing w:after="200" w:line="276" w:lineRule="auto"/>
        <w:jc w:val="both"/>
        <w:rPr>
          <w:rFonts w:cstheme="minorHAnsi"/>
        </w:rPr>
      </w:pPr>
      <w:r w:rsidRPr="003E0FD6">
        <w:rPr>
          <w:rFonts w:cstheme="minorHAnsi"/>
        </w:rPr>
        <w:t>Vejleder studerende i forhold til kompetencemål i forhold til studieordningen</w:t>
      </w:r>
    </w:p>
    <w:p w14:paraId="4CEBE45C" w14:textId="4A4E7B0D" w:rsidR="00605343" w:rsidRPr="003E0FD6" w:rsidRDefault="00605343" w:rsidP="00605343">
      <w:pPr>
        <w:pStyle w:val="Listeafsnit"/>
        <w:numPr>
          <w:ilvl w:val="0"/>
          <w:numId w:val="7"/>
        </w:numPr>
        <w:spacing w:after="0" w:line="276" w:lineRule="auto"/>
        <w:jc w:val="both"/>
        <w:rPr>
          <w:rFonts w:cstheme="minorHAnsi"/>
        </w:rPr>
      </w:pPr>
      <w:r w:rsidRPr="003E0FD6">
        <w:rPr>
          <w:rFonts w:cstheme="minorHAnsi"/>
        </w:rPr>
        <w:t>Evaluerer praktikken med de studerende og udfylder indstillingen til godkendelse af praktikken</w:t>
      </w:r>
    </w:p>
    <w:p w14:paraId="10A471F2" w14:textId="77777777" w:rsidR="00605343" w:rsidRPr="00BE4FA9" w:rsidRDefault="00605343" w:rsidP="00605343">
      <w:pPr>
        <w:pStyle w:val="Ingenafstand"/>
        <w:numPr>
          <w:ilvl w:val="0"/>
          <w:numId w:val="11"/>
        </w:numPr>
        <w:rPr>
          <w:rFonts w:cstheme="minorHAnsi"/>
          <w:color w:val="000000" w:themeColor="text1"/>
        </w:rPr>
      </w:pPr>
      <w:r w:rsidRPr="003E0FD6">
        <w:rPr>
          <w:rFonts w:cstheme="minorHAnsi"/>
          <w:color w:val="000000" w:themeColor="text1"/>
        </w:rPr>
        <w:t xml:space="preserve">Den studerendes uddannelseslærer deltager i førsteårsprøven </w:t>
      </w:r>
    </w:p>
    <w:p w14:paraId="0FB40032" w14:textId="77777777" w:rsidR="00605343" w:rsidRPr="00BE4FA9" w:rsidRDefault="00605343" w:rsidP="00605343">
      <w:pPr>
        <w:pStyle w:val="Overskrift1"/>
        <w:rPr>
          <w:rFonts w:asciiTheme="minorHAnsi" w:hAnsiTheme="minorHAnsi" w:cstheme="minorHAnsi"/>
        </w:rPr>
      </w:pPr>
      <w:bookmarkStart w:id="10" w:name="_Toc198618018"/>
      <w:r w:rsidRPr="00BE4FA9">
        <w:rPr>
          <w:rFonts w:asciiTheme="minorHAnsi" w:hAnsiTheme="minorHAnsi" w:cstheme="minorHAnsi"/>
        </w:rPr>
        <w:t>Samarbejde med de studerende og læreruddannelsen</w:t>
      </w:r>
      <w:bookmarkEnd w:id="10"/>
    </w:p>
    <w:p w14:paraId="0778493F" w14:textId="5884B101" w:rsidR="00605343" w:rsidRPr="003E0FD6" w:rsidRDefault="00605343" w:rsidP="00605343">
      <w:pPr>
        <w:pStyle w:val="Listeafsnit"/>
        <w:numPr>
          <w:ilvl w:val="0"/>
          <w:numId w:val="3"/>
        </w:numPr>
        <w:spacing w:after="0" w:line="240" w:lineRule="auto"/>
        <w:ind w:hanging="357"/>
        <w:rPr>
          <w:rFonts w:cstheme="minorHAnsi"/>
          <w:color w:val="000000" w:themeColor="text1"/>
        </w:rPr>
      </w:pPr>
      <w:r w:rsidRPr="003E0FD6">
        <w:rPr>
          <w:rFonts w:cstheme="minorHAnsi"/>
          <w:color w:val="000000" w:themeColor="text1"/>
        </w:rPr>
        <w:t xml:space="preserve">Før praktikken påbegyndes, mødes de studerende i Praktik </w:t>
      </w:r>
      <w:r w:rsidR="00771CF9">
        <w:rPr>
          <w:rFonts w:cstheme="minorHAnsi"/>
          <w:color w:val="000000" w:themeColor="text1"/>
        </w:rPr>
        <w:t>3 og Praktik 4</w:t>
      </w:r>
      <w:r w:rsidRPr="003E0FD6">
        <w:rPr>
          <w:rFonts w:cstheme="minorHAnsi"/>
          <w:color w:val="000000" w:themeColor="text1"/>
        </w:rPr>
        <w:t xml:space="preserve"> med skolens ledelse/praktikkoordinator, på uddannelseskolen til et formøde, hvor rammer og praktikskema for praktikken aftales og gensidige krav og forventninger til praktikforløbet afklares</w:t>
      </w:r>
      <w:r>
        <w:rPr>
          <w:rFonts w:cstheme="minorHAnsi"/>
          <w:color w:val="000000" w:themeColor="text1"/>
        </w:rPr>
        <w:t>. S</w:t>
      </w:r>
      <w:r w:rsidRPr="003E0FD6">
        <w:rPr>
          <w:rFonts w:cstheme="minorHAnsi"/>
          <w:color w:val="000000" w:themeColor="text1"/>
        </w:rPr>
        <w:t>kolen koordinerer mødet.</w:t>
      </w:r>
    </w:p>
    <w:p w14:paraId="2C9EA984" w14:textId="11D54E20" w:rsidR="00605343" w:rsidRPr="003E0FD6" w:rsidRDefault="00605343" w:rsidP="00605343">
      <w:pPr>
        <w:pStyle w:val="Listeafsnit"/>
        <w:numPr>
          <w:ilvl w:val="0"/>
          <w:numId w:val="3"/>
        </w:numPr>
        <w:spacing w:after="0" w:line="240" w:lineRule="auto"/>
        <w:ind w:hanging="357"/>
        <w:rPr>
          <w:rFonts w:cstheme="minorHAnsi"/>
          <w:color w:val="000000" w:themeColor="text1"/>
        </w:rPr>
      </w:pPr>
      <w:r w:rsidRPr="003E0FD6">
        <w:rPr>
          <w:rFonts w:cstheme="minorHAnsi"/>
          <w:color w:val="000000" w:themeColor="text1"/>
        </w:rPr>
        <w:t xml:space="preserve">I forbindelse med </w:t>
      </w:r>
      <w:r w:rsidR="001F03EE" w:rsidRPr="003E0FD6">
        <w:rPr>
          <w:rFonts w:cstheme="minorHAnsi"/>
          <w:color w:val="000000" w:themeColor="text1"/>
        </w:rPr>
        <w:t>Praktik</w:t>
      </w:r>
      <w:r w:rsidRPr="003E0FD6">
        <w:rPr>
          <w:rFonts w:cstheme="minorHAnsi"/>
          <w:color w:val="000000" w:themeColor="text1"/>
        </w:rPr>
        <w:t xml:space="preserve"> </w:t>
      </w:r>
      <w:r w:rsidR="00771CF9">
        <w:rPr>
          <w:rFonts w:cstheme="minorHAnsi"/>
          <w:color w:val="000000" w:themeColor="text1"/>
        </w:rPr>
        <w:t>3</w:t>
      </w:r>
      <w:r w:rsidRPr="003E0FD6">
        <w:rPr>
          <w:rFonts w:cstheme="minorHAnsi"/>
          <w:color w:val="000000" w:themeColor="text1"/>
        </w:rPr>
        <w:t xml:space="preserve"> og Praktik </w:t>
      </w:r>
      <w:r w:rsidR="00771CF9">
        <w:rPr>
          <w:rFonts w:cstheme="minorHAnsi"/>
          <w:color w:val="000000" w:themeColor="text1"/>
        </w:rPr>
        <w:t>4</w:t>
      </w:r>
      <w:r w:rsidRPr="003E0FD6">
        <w:rPr>
          <w:rFonts w:cstheme="minorHAnsi"/>
          <w:color w:val="000000" w:themeColor="text1"/>
        </w:rPr>
        <w:t xml:space="preserve"> er der en forberedelsesdag, hvor studerende, </w:t>
      </w:r>
      <w:proofErr w:type="spellStart"/>
      <w:r w:rsidRPr="003E0FD6">
        <w:rPr>
          <w:rFonts w:cstheme="minorHAnsi"/>
          <w:color w:val="000000" w:themeColor="text1"/>
        </w:rPr>
        <w:t>læreruddannere</w:t>
      </w:r>
      <w:proofErr w:type="spellEnd"/>
      <w:r w:rsidRPr="003E0FD6">
        <w:rPr>
          <w:rFonts w:cstheme="minorHAnsi"/>
          <w:color w:val="000000" w:themeColor="text1"/>
        </w:rPr>
        <w:t xml:space="preserve"> og uddannelseslærere planlægger det samlede praktikforløb. Praktikkontoret </w:t>
      </w:r>
      <w:r w:rsidR="001F03EE" w:rsidRPr="003E0FD6">
        <w:rPr>
          <w:rFonts w:cstheme="minorHAnsi"/>
          <w:color w:val="000000" w:themeColor="text1"/>
        </w:rPr>
        <w:t>koordinerer</w:t>
      </w:r>
      <w:r w:rsidRPr="003E0FD6">
        <w:rPr>
          <w:rFonts w:cstheme="minorHAnsi"/>
          <w:color w:val="000000" w:themeColor="text1"/>
        </w:rPr>
        <w:t xml:space="preserve"> dagen. Relevante punkter for mødet er:</w:t>
      </w:r>
    </w:p>
    <w:p w14:paraId="5DD9E632" w14:textId="77777777" w:rsidR="00605343" w:rsidRPr="003E0FD6" w:rsidRDefault="00605343" w:rsidP="001F03EE">
      <w:pPr>
        <w:pStyle w:val="Listeafsnit"/>
        <w:spacing w:after="0" w:line="240" w:lineRule="auto"/>
        <w:ind w:left="1440"/>
        <w:rPr>
          <w:rFonts w:cstheme="minorHAnsi"/>
          <w:color w:val="000000" w:themeColor="text1"/>
        </w:rPr>
      </w:pPr>
    </w:p>
    <w:p w14:paraId="0B6103AE" w14:textId="5C2171FD" w:rsidR="00605343" w:rsidRPr="003E0FD6" w:rsidRDefault="00605343" w:rsidP="00605343">
      <w:pPr>
        <w:pStyle w:val="Listeafsnit"/>
        <w:numPr>
          <w:ilvl w:val="1"/>
          <w:numId w:val="3"/>
        </w:numPr>
        <w:spacing w:after="0" w:line="240" w:lineRule="auto"/>
        <w:ind w:hanging="357"/>
        <w:rPr>
          <w:rFonts w:cstheme="minorHAnsi"/>
          <w:color w:val="000000" w:themeColor="text1"/>
        </w:rPr>
      </w:pPr>
      <w:r w:rsidRPr="003E0FD6">
        <w:rPr>
          <w:rFonts w:cstheme="minorHAnsi"/>
          <w:color w:val="000000" w:themeColor="text1"/>
        </w:rPr>
        <w:t xml:space="preserve">Aftaler om </w:t>
      </w:r>
      <w:r w:rsidR="001F03EE" w:rsidRPr="003E0FD6">
        <w:rPr>
          <w:rFonts w:cstheme="minorHAnsi"/>
          <w:color w:val="000000" w:themeColor="text1"/>
        </w:rPr>
        <w:t>undervisningen</w:t>
      </w:r>
      <w:r w:rsidRPr="003E0FD6">
        <w:rPr>
          <w:rFonts w:cstheme="minorHAnsi"/>
          <w:color w:val="000000" w:themeColor="text1"/>
        </w:rPr>
        <w:t xml:space="preserve"> indhold og omfang</w:t>
      </w:r>
    </w:p>
    <w:p w14:paraId="23D6D2D3" w14:textId="77777777" w:rsidR="00605343" w:rsidRPr="003E0FD6" w:rsidRDefault="00605343" w:rsidP="00605343">
      <w:pPr>
        <w:pStyle w:val="Listeafsnit"/>
        <w:numPr>
          <w:ilvl w:val="1"/>
          <w:numId w:val="3"/>
        </w:numPr>
        <w:spacing w:after="0" w:line="240" w:lineRule="auto"/>
        <w:ind w:hanging="357"/>
        <w:rPr>
          <w:rFonts w:cstheme="minorHAnsi"/>
          <w:color w:val="000000" w:themeColor="text1"/>
        </w:rPr>
      </w:pPr>
      <w:r w:rsidRPr="003E0FD6">
        <w:rPr>
          <w:rFonts w:cstheme="minorHAnsi"/>
          <w:color w:val="000000" w:themeColor="text1"/>
        </w:rPr>
        <w:t xml:space="preserve">Praktikundervisningens temaer </w:t>
      </w:r>
    </w:p>
    <w:p w14:paraId="0362AD5E" w14:textId="77777777" w:rsidR="00605343" w:rsidRPr="003E0FD6" w:rsidRDefault="00605343" w:rsidP="00605343">
      <w:pPr>
        <w:pStyle w:val="Listeafsnit"/>
        <w:numPr>
          <w:ilvl w:val="1"/>
          <w:numId w:val="3"/>
        </w:numPr>
        <w:spacing w:after="0" w:line="240" w:lineRule="auto"/>
        <w:ind w:hanging="357"/>
        <w:rPr>
          <w:rFonts w:cstheme="minorHAnsi"/>
          <w:color w:val="000000" w:themeColor="text1"/>
        </w:rPr>
      </w:pPr>
      <w:r w:rsidRPr="003E0FD6">
        <w:rPr>
          <w:rFonts w:cstheme="minorHAnsi"/>
          <w:color w:val="000000" w:themeColor="text1"/>
        </w:rPr>
        <w:t>Forventninger til studerendes deltagelse</w:t>
      </w:r>
    </w:p>
    <w:p w14:paraId="7BA191E9" w14:textId="77777777" w:rsidR="00605343" w:rsidRPr="00BE4FA9" w:rsidRDefault="00605343" w:rsidP="00605343">
      <w:pPr>
        <w:pStyle w:val="Listeafsnit"/>
        <w:spacing w:after="0" w:line="240" w:lineRule="auto"/>
        <w:rPr>
          <w:rFonts w:cstheme="minorHAnsi"/>
          <w:color w:val="000000" w:themeColor="text1"/>
        </w:rPr>
      </w:pPr>
    </w:p>
    <w:p w14:paraId="0067A2A4" w14:textId="77777777" w:rsidR="00605343" w:rsidRPr="003E0FD6" w:rsidRDefault="00605343" w:rsidP="00605343">
      <w:pPr>
        <w:pStyle w:val="Listeafsnit"/>
        <w:numPr>
          <w:ilvl w:val="0"/>
          <w:numId w:val="3"/>
        </w:numPr>
        <w:spacing w:after="0" w:line="240" w:lineRule="auto"/>
        <w:ind w:hanging="357"/>
        <w:rPr>
          <w:rFonts w:cstheme="minorHAnsi"/>
          <w:color w:val="000000" w:themeColor="text1"/>
        </w:rPr>
      </w:pPr>
      <w:r w:rsidRPr="003E0FD6">
        <w:rPr>
          <w:rFonts w:cstheme="minorHAnsi"/>
          <w:color w:val="000000" w:themeColor="text1"/>
        </w:rPr>
        <w:t xml:space="preserve">Under praktikforløbet støtter, modellerer og vejleder uddannelseslæreren i samarbejde med </w:t>
      </w:r>
      <w:proofErr w:type="spellStart"/>
      <w:r w:rsidRPr="003E0FD6">
        <w:rPr>
          <w:rFonts w:cstheme="minorHAnsi"/>
          <w:color w:val="000000" w:themeColor="text1"/>
        </w:rPr>
        <w:t>læreruddannerne</w:t>
      </w:r>
      <w:proofErr w:type="spellEnd"/>
      <w:r w:rsidRPr="003E0FD6">
        <w:rPr>
          <w:rFonts w:cstheme="minorHAnsi"/>
          <w:color w:val="000000" w:themeColor="text1"/>
        </w:rPr>
        <w:t xml:space="preserve"> de studerende i arbejdet med at opfylde målene og kravene til dokumentation for den pågældende praktikperiode</w:t>
      </w:r>
    </w:p>
    <w:p w14:paraId="22D71EF5" w14:textId="77777777" w:rsidR="00605343" w:rsidRPr="003E0FD6" w:rsidRDefault="00605343" w:rsidP="00605343">
      <w:pPr>
        <w:pStyle w:val="Listeafsnit"/>
        <w:numPr>
          <w:ilvl w:val="0"/>
          <w:numId w:val="3"/>
        </w:numPr>
        <w:spacing w:after="0" w:line="240" w:lineRule="auto"/>
        <w:ind w:hanging="357"/>
        <w:rPr>
          <w:rFonts w:cstheme="minorHAnsi"/>
          <w:color w:val="000000" w:themeColor="text1"/>
        </w:rPr>
      </w:pPr>
      <w:r w:rsidRPr="003E0FD6">
        <w:rPr>
          <w:rFonts w:cstheme="minorHAnsi"/>
          <w:color w:val="000000" w:themeColor="text1"/>
        </w:rPr>
        <w:t>På skolen gives de studerende mulighed for at dokumentere deres praktikarbejde bl.a. gennem videodokumentation. Hvis dette kræver tilladelse fra forældrene, støtter uddannelseslæreren/uddannelsesskolen de studerende i at indhente disse tilladelser.</w:t>
      </w:r>
    </w:p>
    <w:p w14:paraId="31CB6B62" w14:textId="5B270853" w:rsidR="00605343" w:rsidRPr="003E0FD6" w:rsidRDefault="00605343" w:rsidP="00605343">
      <w:pPr>
        <w:pStyle w:val="Listeafsnit"/>
        <w:numPr>
          <w:ilvl w:val="0"/>
          <w:numId w:val="3"/>
        </w:numPr>
        <w:spacing w:after="0" w:line="240" w:lineRule="auto"/>
        <w:ind w:left="714" w:hanging="357"/>
        <w:rPr>
          <w:rFonts w:cstheme="minorHAnsi"/>
          <w:color w:val="000000" w:themeColor="text1"/>
        </w:rPr>
      </w:pPr>
      <w:r w:rsidRPr="003E0FD6">
        <w:rPr>
          <w:rFonts w:cstheme="minorHAnsi"/>
          <w:color w:val="000000" w:themeColor="text1"/>
        </w:rPr>
        <w:lastRenderedPageBreak/>
        <w:t xml:space="preserve">Før og under praktikken sikrer skolen, at de studerende deltager i de øvrige læreropgaver, herunder </w:t>
      </w:r>
      <w:r w:rsidR="001F03EE" w:rsidRPr="003E0FD6">
        <w:rPr>
          <w:rFonts w:cstheme="minorHAnsi"/>
          <w:color w:val="000000" w:themeColor="text1"/>
        </w:rPr>
        <w:t>skole-hjem-samtaler</w:t>
      </w:r>
      <w:r w:rsidRPr="003E0FD6">
        <w:rPr>
          <w:rFonts w:cstheme="minorHAnsi"/>
          <w:color w:val="000000" w:themeColor="text1"/>
        </w:rPr>
        <w:t xml:space="preserve"> og/eller andre forældrearrangementer med relevans for de studerendes studieforløb.</w:t>
      </w:r>
    </w:p>
    <w:p w14:paraId="63E35050" w14:textId="77777777" w:rsidR="00605343" w:rsidRPr="003E0FD6" w:rsidRDefault="00605343" w:rsidP="00605343">
      <w:pPr>
        <w:pStyle w:val="Listeafsnit"/>
        <w:numPr>
          <w:ilvl w:val="0"/>
          <w:numId w:val="3"/>
        </w:numPr>
        <w:spacing w:after="0" w:line="240" w:lineRule="auto"/>
        <w:ind w:left="714" w:hanging="357"/>
        <w:rPr>
          <w:rFonts w:cstheme="minorHAnsi"/>
          <w:color w:val="000000" w:themeColor="text1"/>
        </w:rPr>
      </w:pPr>
      <w:r w:rsidRPr="003E0FD6">
        <w:rPr>
          <w:rFonts w:cstheme="minorHAnsi"/>
          <w:color w:val="000000" w:themeColor="text1"/>
        </w:rPr>
        <w:t xml:space="preserve">Uddannelseslæreren er de studerendes centrale samarbejdspartner på praktikskolen, men derudover kan de studerende forvente, at særligt praktikkoordinatoren på skolen, men også det øvrige lærerteam omkring relevante klasser kan spille en aktiv rolle i samarbejdet omkring de studerendes praktik. </w:t>
      </w:r>
    </w:p>
    <w:p w14:paraId="228CF25E" w14:textId="77777777" w:rsidR="00605343" w:rsidRPr="00BE4FA9" w:rsidRDefault="00605343" w:rsidP="00605343">
      <w:pPr>
        <w:pStyle w:val="Ingenafstand"/>
        <w:ind w:left="720"/>
        <w:rPr>
          <w:rFonts w:eastAsiaTheme="majorEastAsia" w:cstheme="minorHAnsi"/>
          <w:b/>
          <w:bCs/>
          <w:color w:val="000000" w:themeColor="text1"/>
          <w:sz w:val="28"/>
          <w:szCs w:val="28"/>
        </w:rPr>
      </w:pPr>
    </w:p>
    <w:p w14:paraId="143AC9CE" w14:textId="77777777" w:rsidR="00605343" w:rsidRPr="00BE4FA9" w:rsidRDefault="00605343" w:rsidP="00605343">
      <w:pPr>
        <w:pStyle w:val="Overskrift1"/>
        <w:rPr>
          <w:rFonts w:asciiTheme="minorHAnsi" w:hAnsiTheme="minorHAnsi" w:cstheme="minorHAnsi"/>
        </w:rPr>
      </w:pPr>
      <w:bookmarkStart w:id="11" w:name="_Toc198618019"/>
      <w:r w:rsidRPr="00BE4FA9">
        <w:rPr>
          <w:rFonts w:asciiTheme="minorHAnsi" w:hAnsiTheme="minorHAnsi" w:cstheme="minorHAnsi"/>
        </w:rPr>
        <w:t>Rammer og regler for praktikken</w:t>
      </w:r>
      <w:bookmarkEnd w:id="11"/>
    </w:p>
    <w:p w14:paraId="2E5CAC85" w14:textId="77777777" w:rsidR="00605343" w:rsidRPr="00BE4FA9" w:rsidRDefault="00605343" w:rsidP="00605343">
      <w:pPr>
        <w:pStyle w:val="Overskrift2"/>
        <w:rPr>
          <w:rFonts w:asciiTheme="minorHAnsi" w:hAnsiTheme="minorHAnsi" w:cstheme="minorHAnsi"/>
        </w:rPr>
      </w:pPr>
      <w:bookmarkStart w:id="12" w:name="_Toc198618020"/>
      <w:r w:rsidRPr="00BE4FA9">
        <w:rPr>
          <w:rFonts w:asciiTheme="minorHAnsi" w:hAnsiTheme="minorHAnsi" w:cstheme="minorHAnsi"/>
        </w:rPr>
        <w:t>Undervisningen i praktikperioden</w:t>
      </w:r>
      <w:bookmarkEnd w:id="12"/>
    </w:p>
    <w:p w14:paraId="34532523" w14:textId="75CA5938" w:rsidR="00605343" w:rsidRPr="003E0FD6" w:rsidRDefault="00605343" w:rsidP="00605343">
      <w:pPr>
        <w:pStyle w:val="Listeafsnit"/>
        <w:numPr>
          <w:ilvl w:val="0"/>
          <w:numId w:val="1"/>
        </w:numPr>
        <w:rPr>
          <w:rFonts w:cstheme="minorHAnsi"/>
        </w:rPr>
      </w:pPr>
      <w:r w:rsidRPr="003E0FD6">
        <w:rPr>
          <w:rFonts w:cstheme="minorHAnsi"/>
        </w:rPr>
        <w:t xml:space="preserve">I Praktik </w:t>
      </w:r>
      <w:r w:rsidR="00771CF9">
        <w:rPr>
          <w:rFonts w:cstheme="minorHAnsi"/>
        </w:rPr>
        <w:t>3</w:t>
      </w:r>
      <w:r w:rsidR="001F03EE">
        <w:rPr>
          <w:rFonts w:cstheme="minorHAnsi"/>
        </w:rPr>
        <w:t xml:space="preserve"> </w:t>
      </w:r>
      <w:r w:rsidRPr="003E0FD6">
        <w:rPr>
          <w:rFonts w:cstheme="minorHAnsi"/>
        </w:rPr>
        <w:t xml:space="preserve">underviser de </w:t>
      </w:r>
      <w:r w:rsidR="00771CF9">
        <w:rPr>
          <w:rFonts w:cstheme="minorHAnsi"/>
        </w:rPr>
        <w:t>i differentierede undervisningsforløb i første og andet undervisningsfag, men med andet undervisningsfag som profilfag</w:t>
      </w:r>
      <w:r w:rsidRPr="003E0FD6">
        <w:rPr>
          <w:rFonts w:cstheme="minorHAnsi"/>
        </w:rPr>
        <w:t xml:space="preserve">.  Der er gennem praktikken en løbende progression, der løbende understøtter de studerende i varetagelsen af </w:t>
      </w:r>
      <w:r w:rsidR="00567F8B">
        <w:rPr>
          <w:rFonts w:cstheme="minorHAnsi"/>
        </w:rPr>
        <w:t>differentierede</w:t>
      </w:r>
      <w:r w:rsidR="00567F8B" w:rsidRPr="003E0FD6">
        <w:rPr>
          <w:rFonts w:cstheme="minorHAnsi"/>
        </w:rPr>
        <w:t xml:space="preserve"> </w:t>
      </w:r>
      <w:r w:rsidRPr="003E0FD6">
        <w:rPr>
          <w:rFonts w:cstheme="minorHAnsi"/>
        </w:rPr>
        <w:t xml:space="preserve">undervisningsforløb. </w:t>
      </w:r>
      <w:r w:rsidR="001F03EE" w:rsidRPr="003E0FD6">
        <w:rPr>
          <w:rFonts w:cstheme="minorHAnsi"/>
        </w:rPr>
        <w:t>Progressionen</w:t>
      </w:r>
      <w:r w:rsidRPr="003E0FD6">
        <w:rPr>
          <w:rFonts w:cstheme="minorHAnsi"/>
        </w:rPr>
        <w:t xml:space="preserve"> er beskrevet i praktikvejledningen. Her fremgår omfanget af den undervisning de studerende varetager </w:t>
      </w:r>
    </w:p>
    <w:p w14:paraId="74C479BE" w14:textId="7A4B0403" w:rsidR="00605343" w:rsidRDefault="00605343" w:rsidP="00605343">
      <w:pPr>
        <w:pStyle w:val="Listeafsnit"/>
        <w:numPr>
          <w:ilvl w:val="0"/>
          <w:numId w:val="1"/>
        </w:numPr>
        <w:rPr>
          <w:rFonts w:cstheme="minorHAnsi"/>
        </w:rPr>
      </w:pPr>
      <w:r w:rsidRPr="003E0FD6">
        <w:rPr>
          <w:rFonts w:cstheme="minorHAnsi"/>
        </w:rPr>
        <w:t xml:space="preserve">I Praktik </w:t>
      </w:r>
      <w:r w:rsidR="00567F8B">
        <w:rPr>
          <w:rFonts w:cstheme="minorHAnsi"/>
        </w:rPr>
        <w:t>4</w:t>
      </w:r>
      <w:r w:rsidRPr="003E0FD6">
        <w:rPr>
          <w:rFonts w:cstheme="minorHAnsi"/>
        </w:rPr>
        <w:t xml:space="preserve"> underviser de studerende </w:t>
      </w:r>
      <w:r w:rsidR="00567F8B">
        <w:rPr>
          <w:rFonts w:cstheme="minorHAnsi"/>
        </w:rPr>
        <w:t>individuelt i</w:t>
      </w:r>
      <w:r w:rsidRPr="003E0FD6">
        <w:rPr>
          <w:rFonts w:cstheme="minorHAnsi"/>
        </w:rPr>
        <w:t xml:space="preserve"> undervisningsforløb i både deres pro</w:t>
      </w:r>
      <w:r w:rsidR="00567F8B">
        <w:rPr>
          <w:rFonts w:cstheme="minorHAnsi"/>
        </w:rPr>
        <w:t>filfa</w:t>
      </w:r>
      <w:r w:rsidRPr="003E0FD6">
        <w:rPr>
          <w:rFonts w:cstheme="minorHAnsi"/>
        </w:rPr>
        <w:t>g</w:t>
      </w:r>
      <w:r w:rsidR="00567F8B">
        <w:rPr>
          <w:rFonts w:cstheme="minorHAnsi"/>
        </w:rPr>
        <w:t xml:space="preserve"> (tredje undervisningsfag) </w:t>
      </w:r>
      <w:r w:rsidRPr="003E0FD6">
        <w:rPr>
          <w:rFonts w:cstheme="minorHAnsi"/>
        </w:rPr>
        <w:t>og</w:t>
      </w:r>
      <w:r w:rsidR="00567F8B">
        <w:rPr>
          <w:rFonts w:cstheme="minorHAnsi"/>
        </w:rPr>
        <w:t xml:space="preserve"> første og andet undervisningsfag</w:t>
      </w:r>
      <w:r w:rsidRPr="003E0FD6">
        <w:rPr>
          <w:rFonts w:cstheme="minorHAnsi"/>
        </w:rPr>
        <w:t>.</w:t>
      </w:r>
    </w:p>
    <w:p w14:paraId="188D8B12" w14:textId="7598C289" w:rsidR="00567F8B" w:rsidRPr="003E0FD6" w:rsidRDefault="00567F8B" w:rsidP="00605343">
      <w:pPr>
        <w:pStyle w:val="Listeafsnit"/>
        <w:numPr>
          <w:ilvl w:val="0"/>
          <w:numId w:val="1"/>
        </w:numPr>
        <w:rPr>
          <w:rFonts w:cstheme="minorHAnsi"/>
        </w:rPr>
      </w:pPr>
      <w:r>
        <w:rPr>
          <w:rFonts w:cstheme="minorHAnsi"/>
        </w:rPr>
        <w:t xml:space="preserve">For både Praktik 3 og 4 er praktikkens første uge en introduktionsuge, hvor den studerende får mulighed for observere og være medunderviser. Gennemfører den studerende Praktik 3 og 4 på samme skole, er der ingen introduktionsuge i Praktik 4.   </w:t>
      </w:r>
    </w:p>
    <w:p w14:paraId="79A1A075" w14:textId="77777777" w:rsidR="00605343" w:rsidRPr="00BE4FA9" w:rsidRDefault="00605343" w:rsidP="00605343">
      <w:pPr>
        <w:pStyle w:val="Overskrift2"/>
        <w:rPr>
          <w:rFonts w:asciiTheme="minorHAnsi" w:hAnsiTheme="minorHAnsi" w:cstheme="minorHAnsi"/>
        </w:rPr>
      </w:pPr>
      <w:bookmarkStart w:id="13" w:name="_Toc198618021"/>
      <w:r w:rsidRPr="00BE4FA9">
        <w:rPr>
          <w:rFonts w:asciiTheme="minorHAnsi" w:hAnsiTheme="minorHAnsi" w:cstheme="minorHAnsi"/>
        </w:rPr>
        <w:t>Fravær - uddannelseslæreren</w:t>
      </w:r>
      <w:bookmarkEnd w:id="13"/>
    </w:p>
    <w:p w14:paraId="4895A4A9" w14:textId="45FD47D2" w:rsidR="00605343" w:rsidRPr="003E0FD6" w:rsidRDefault="00605343" w:rsidP="00605343">
      <w:pPr>
        <w:pStyle w:val="Listeafsnit"/>
        <w:numPr>
          <w:ilvl w:val="0"/>
          <w:numId w:val="2"/>
        </w:numPr>
        <w:rPr>
          <w:rFonts w:cstheme="minorHAnsi"/>
        </w:rPr>
      </w:pPr>
      <w:r w:rsidRPr="003E0FD6">
        <w:rPr>
          <w:rFonts w:cstheme="minorHAnsi"/>
        </w:rPr>
        <w:t xml:space="preserve">Da de studerende ikke er en del af skolens normering, må de ikke varetage undervisningen uden at en </w:t>
      </w:r>
      <w:r w:rsidR="00567F8B">
        <w:rPr>
          <w:rFonts w:cstheme="minorHAnsi"/>
        </w:rPr>
        <w:t>uddannelseslærer</w:t>
      </w:r>
      <w:r w:rsidRPr="003E0FD6">
        <w:rPr>
          <w:rFonts w:cstheme="minorHAnsi"/>
        </w:rPr>
        <w:t xml:space="preserve"> er til stede. </w:t>
      </w:r>
    </w:p>
    <w:p w14:paraId="2FDAC07C" w14:textId="09C44E4A" w:rsidR="00605343" w:rsidRPr="003E0FD6" w:rsidRDefault="00605343" w:rsidP="00605343">
      <w:pPr>
        <w:pStyle w:val="Listeafsnit"/>
        <w:numPr>
          <w:ilvl w:val="0"/>
          <w:numId w:val="2"/>
        </w:numPr>
        <w:rPr>
          <w:rFonts w:cstheme="minorHAnsi"/>
        </w:rPr>
      </w:pPr>
      <w:r w:rsidRPr="003E0FD6">
        <w:rPr>
          <w:rFonts w:cstheme="minorHAnsi"/>
        </w:rPr>
        <w:t xml:space="preserve">Hvis </w:t>
      </w:r>
      <w:r w:rsidR="00567F8B">
        <w:rPr>
          <w:rFonts w:cstheme="minorHAnsi"/>
        </w:rPr>
        <w:t>uddannelseslæreren</w:t>
      </w:r>
      <w:r w:rsidRPr="003E0FD6">
        <w:rPr>
          <w:rFonts w:cstheme="minorHAnsi"/>
        </w:rPr>
        <w:t xml:space="preserve"> er fraværende i kortere tid, sætter skolen en erfaren vikar til rådighed for den studerende. Er det ikke muligt</w:t>
      </w:r>
      <w:r w:rsidR="001F03EE">
        <w:rPr>
          <w:rFonts w:cstheme="minorHAnsi"/>
        </w:rPr>
        <w:t>,</w:t>
      </w:r>
      <w:r w:rsidRPr="003E0FD6">
        <w:rPr>
          <w:rFonts w:cstheme="minorHAnsi"/>
        </w:rPr>
        <w:t xml:space="preserve"> fritages den studerende fra undervisningen.</w:t>
      </w:r>
    </w:p>
    <w:p w14:paraId="76172DC2" w14:textId="56A71580" w:rsidR="00605343" w:rsidRPr="003E0FD6" w:rsidRDefault="00605343" w:rsidP="00605343">
      <w:pPr>
        <w:pStyle w:val="Listeafsnit"/>
        <w:numPr>
          <w:ilvl w:val="0"/>
          <w:numId w:val="2"/>
        </w:numPr>
        <w:rPr>
          <w:rFonts w:cstheme="minorHAnsi"/>
        </w:rPr>
      </w:pPr>
      <w:r w:rsidRPr="003E0FD6">
        <w:rPr>
          <w:rFonts w:cstheme="minorHAnsi"/>
        </w:rPr>
        <w:t xml:space="preserve">Er </w:t>
      </w:r>
      <w:r w:rsidR="00567F8B">
        <w:rPr>
          <w:rFonts w:cstheme="minorHAnsi"/>
        </w:rPr>
        <w:t>uddannelseslæreren</w:t>
      </w:r>
      <w:r w:rsidRPr="003E0FD6">
        <w:rPr>
          <w:rFonts w:cstheme="minorHAnsi"/>
        </w:rPr>
        <w:t xml:space="preserve"> fraværende i længere tid, laves der en aftale mellem skolen, </w:t>
      </w:r>
      <w:r w:rsidR="00567F8B">
        <w:rPr>
          <w:rFonts w:cstheme="minorHAnsi"/>
        </w:rPr>
        <w:t>læreruddannelsen</w:t>
      </w:r>
      <w:r w:rsidRPr="003E0FD6">
        <w:rPr>
          <w:rFonts w:cstheme="minorHAnsi"/>
        </w:rPr>
        <w:t xml:space="preserve"> og de studerende.</w:t>
      </w:r>
    </w:p>
    <w:p w14:paraId="72436E13" w14:textId="77777777" w:rsidR="00605343" w:rsidRPr="003E0FD6" w:rsidRDefault="00605343" w:rsidP="00605343">
      <w:pPr>
        <w:pStyle w:val="Listeafsnit"/>
        <w:numPr>
          <w:ilvl w:val="0"/>
          <w:numId w:val="2"/>
        </w:numPr>
        <w:rPr>
          <w:rFonts w:cstheme="minorHAnsi"/>
        </w:rPr>
      </w:pPr>
      <w:r w:rsidRPr="003E0FD6">
        <w:rPr>
          <w:rFonts w:cstheme="minorHAnsi"/>
        </w:rPr>
        <w:t>Giver det pædagogisk og didaktisk mening, at de studerende i en kortere periode varetager undervisningen alene (maks. to dage), må skolen gerne det. Det skal ske i samtykke med de studerende, og der skal følges op med vejledning. Skolen har ansvaret for undervisningen.</w:t>
      </w:r>
    </w:p>
    <w:p w14:paraId="1FE2BFD2" w14:textId="77777777" w:rsidR="00605343" w:rsidRPr="00BE4FA9" w:rsidRDefault="00605343" w:rsidP="00605343">
      <w:pPr>
        <w:pStyle w:val="Overskrift2"/>
        <w:rPr>
          <w:rFonts w:asciiTheme="minorHAnsi" w:hAnsiTheme="minorHAnsi" w:cstheme="minorHAnsi"/>
        </w:rPr>
      </w:pPr>
      <w:bookmarkStart w:id="14" w:name="_Toc198618022"/>
      <w:r w:rsidRPr="00BE4FA9">
        <w:rPr>
          <w:rFonts w:asciiTheme="minorHAnsi" w:hAnsiTheme="minorHAnsi" w:cstheme="minorHAnsi"/>
        </w:rPr>
        <w:t>Fravær – studerende</w:t>
      </w:r>
      <w:bookmarkEnd w:id="14"/>
    </w:p>
    <w:p w14:paraId="58E5AAF0" w14:textId="77777777" w:rsidR="00605343" w:rsidRPr="003E0FD6" w:rsidRDefault="00605343" w:rsidP="00605343">
      <w:pPr>
        <w:pStyle w:val="Listeafsnit"/>
        <w:numPr>
          <w:ilvl w:val="0"/>
          <w:numId w:val="16"/>
        </w:numPr>
        <w:rPr>
          <w:rFonts w:cstheme="minorHAnsi"/>
        </w:rPr>
      </w:pPr>
      <w:r w:rsidRPr="003E0FD6">
        <w:rPr>
          <w:rFonts w:cstheme="minorHAnsi"/>
        </w:rPr>
        <w:t xml:space="preserve">Der er 100 % mødepligt til praktikken </w:t>
      </w:r>
    </w:p>
    <w:p w14:paraId="7DDB963F" w14:textId="2BE6C3FF" w:rsidR="00605343" w:rsidRPr="003E0FD6" w:rsidRDefault="00605343" w:rsidP="00605343">
      <w:pPr>
        <w:pStyle w:val="Listeafsnit"/>
        <w:numPr>
          <w:ilvl w:val="0"/>
          <w:numId w:val="16"/>
        </w:numPr>
        <w:rPr>
          <w:rFonts w:cstheme="minorHAnsi"/>
        </w:rPr>
      </w:pPr>
      <w:r w:rsidRPr="003E0FD6">
        <w:rPr>
          <w:rFonts w:cstheme="minorHAnsi"/>
        </w:rPr>
        <w:t>Er den studerende syg</w:t>
      </w:r>
      <w:r w:rsidR="001F03EE">
        <w:rPr>
          <w:rFonts w:cstheme="minorHAnsi"/>
        </w:rPr>
        <w:t>,</w:t>
      </w:r>
      <w:r w:rsidRPr="003E0FD6">
        <w:rPr>
          <w:rFonts w:cstheme="minorHAnsi"/>
        </w:rPr>
        <w:t xml:space="preserve"> sygemelder vedkommende</w:t>
      </w:r>
      <w:r w:rsidR="00567F8B">
        <w:rPr>
          <w:rFonts w:cstheme="minorHAnsi"/>
        </w:rPr>
        <w:t xml:space="preserve"> </w:t>
      </w:r>
      <w:r w:rsidR="00FE49FB">
        <w:rPr>
          <w:rFonts w:cstheme="minorHAnsi"/>
        </w:rPr>
        <w:t xml:space="preserve">sig </w:t>
      </w:r>
      <w:r w:rsidR="00FE49FB" w:rsidRPr="003E0FD6">
        <w:rPr>
          <w:rFonts w:cstheme="minorHAnsi"/>
        </w:rPr>
        <w:t>til</w:t>
      </w:r>
      <w:r w:rsidRPr="003E0FD6">
        <w:rPr>
          <w:rFonts w:cstheme="minorHAnsi"/>
        </w:rPr>
        <w:t xml:space="preserve"> skolen på lige fod med andre medarbejdere </w:t>
      </w:r>
    </w:p>
    <w:p w14:paraId="6C1FDFA7" w14:textId="77777777" w:rsidR="00605343" w:rsidRPr="003E0FD6" w:rsidRDefault="00605343" w:rsidP="00605343">
      <w:pPr>
        <w:pStyle w:val="Listeafsnit"/>
        <w:numPr>
          <w:ilvl w:val="0"/>
          <w:numId w:val="16"/>
        </w:numPr>
        <w:rPr>
          <w:rFonts w:cstheme="minorHAnsi"/>
        </w:rPr>
      </w:pPr>
      <w:r w:rsidRPr="003E0FD6">
        <w:rPr>
          <w:rFonts w:cstheme="minorHAnsi"/>
        </w:rPr>
        <w:t>Øget fravær kan resultere i enten forlængelse af praktikken eller et ikke-godkendt praktikforløb</w:t>
      </w:r>
    </w:p>
    <w:p w14:paraId="1DD3F1BF" w14:textId="77777777" w:rsidR="00605343" w:rsidRPr="003E0FD6" w:rsidRDefault="00605343" w:rsidP="00605343">
      <w:pPr>
        <w:pStyle w:val="Listeafsnit"/>
        <w:rPr>
          <w:rFonts w:cstheme="minorHAnsi"/>
        </w:rPr>
      </w:pPr>
    </w:p>
    <w:p w14:paraId="66EDEB66" w14:textId="77777777" w:rsidR="00605343" w:rsidRPr="00BE4FA9" w:rsidRDefault="00605343" w:rsidP="00605343">
      <w:pPr>
        <w:pStyle w:val="Overskrift2"/>
        <w:rPr>
          <w:rFonts w:asciiTheme="minorHAnsi" w:hAnsiTheme="minorHAnsi" w:cstheme="minorHAnsi"/>
        </w:rPr>
      </w:pPr>
      <w:bookmarkStart w:id="15" w:name="_Toc198618023"/>
      <w:r w:rsidRPr="00BE4FA9">
        <w:rPr>
          <w:rFonts w:asciiTheme="minorHAnsi" w:hAnsiTheme="minorHAnsi" w:cstheme="minorHAnsi"/>
        </w:rPr>
        <w:lastRenderedPageBreak/>
        <w:t>Praktikkens omfang og organisering</w:t>
      </w:r>
      <w:bookmarkEnd w:id="15"/>
    </w:p>
    <w:p w14:paraId="506C9F0A" w14:textId="34D904F0" w:rsidR="00605343" w:rsidRPr="003E0FD6" w:rsidRDefault="00605343" w:rsidP="00605343">
      <w:pPr>
        <w:pStyle w:val="Listeafsnit"/>
        <w:numPr>
          <w:ilvl w:val="0"/>
          <w:numId w:val="4"/>
        </w:numPr>
        <w:spacing w:after="200" w:line="276" w:lineRule="auto"/>
        <w:jc w:val="both"/>
        <w:rPr>
          <w:rFonts w:cstheme="minorHAnsi"/>
        </w:rPr>
      </w:pPr>
      <w:r w:rsidRPr="003E0FD6">
        <w:rPr>
          <w:rFonts w:cstheme="minorHAnsi"/>
        </w:rPr>
        <w:t>De studerende underviser deltager og underviser</w:t>
      </w:r>
      <w:r w:rsidR="001F03EE">
        <w:rPr>
          <w:rFonts w:cstheme="minorHAnsi"/>
        </w:rPr>
        <w:t xml:space="preserve"> omkring </w:t>
      </w:r>
      <w:r w:rsidRPr="003E0FD6">
        <w:rPr>
          <w:rFonts w:cstheme="minorHAnsi"/>
        </w:rPr>
        <w:t>15 ugentlige lektioner</w:t>
      </w:r>
      <w:r w:rsidR="005701A7">
        <w:rPr>
          <w:rFonts w:cstheme="minorHAnsi"/>
        </w:rPr>
        <w:t xml:space="preserve"> i Praktik 3. Er de studerende sat sammen i grupper på Praktik 4, er skemaet mellem 15-20 lektioner.</w:t>
      </w:r>
      <w:r w:rsidRPr="003E0FD6">
        <w:rPr>
          <w:rFonts w:cstheme="minorHAnsi"/>
        </w:rPr>
        <w:t xml:space="preserve"> </w:t>
      </w:r>
      <w:r w:rsidR="005701A7">
        <w:rPr>
          <w:rFonts w:cstheme="minorHAnsi"/>
        </w:rPr>
        <w:t xml:space="preserve">De studerende er </w:t>
      </w:r>
      <w:r w:rsidRPr="003E0FD6">
        <w:rPr>
          <w:rFonts w:cstheme="minorHAnsi"/>
        </w:rPr>
        <w:t xml:space="preserve">til stede på skolen i 30 timer pr. uge. En udstrakt dag (Praktik 1) er bestemt fra kl. 8.00-14-00.  </w:t>
      </w:r>
    </w:p>
    <w:p w14:paraId="721E2D8E" w14:textId="665BF379" w:rsidR="00605343" w:rsidRPr="003E0FD6" w:rsidRDefault="00605343" w:rsidP="00605343">
      <w:pPr>
        <w:pStyle w:val="Listeafsnit"/>
        <w:numPr>
          <w:ilvl w:val="0"/>
          <w:numId w:val="4"/>
        </w:numPr>
        <w:spacing w:after="200" w:line="276" w:lineRule="auto"/>
        <w:jc w:val="both"/>
        <w:rPr>
          <w:rFonts w:cstheme="minorHAnsi"/>
        </w:rPr>
      </w:pPr>
      <w:r w:rsidRPr="003E0FD6">
        <w:rPr>
          <w:rFonts w:cstheme="minorHAnsi"/>
        </w:rPr>
        <w:t xml:space="preserve">I praktik </w:t>
      </w:r>
      <w:r w:rsidR="00567F8B">
        <w:rPr>
          <w:rFonts w:cstheme="minorHAnsi"/>
        </w:rPr>
        <w:t>3</w:t>
      </w:r>
      <w:r w:rsidRPr="003E0FD6">
        <w:rPr>
          <w:rFonts w:cstheme="minorHAnsi"/>
        </w:rPr>
        <w:t xml:space="preserve"> følger de studerende uddannelseslæreren</w:t>
      </w:r>
      <w:r w:rsidR="00567F8B">
        <w:rPr>
          <w:rFonts w:cstheme="minorHAnsi"/>
        </w:rPr>
        <w:t xml:space="preserve"> i andet undervisningsfag, men der </w:t>
      </w:r>
      <w:r w:rsidRPr="003E0FD6">
        <w:rPr>
          <w:rFonts w:cstheme="minorHAnsi"/>
        </w:rPr>
        <w:t xml:space="preserve">kan være forskydninger alt efter studerendes </w:t>
      </w:r>
      <w:r w:rsidR="00567F8B">
        <w:rPr>
          <w:rFonts w:cstheme="minorHAnsi"/>
        </w:rPr>
        <w:t>1</w:t>
      </w:r>
      <w:r w:rsidRPr="003E0FD6">
        <w:rPr>
          <w:rFonts w:cstheme="minorHAnsi"/>
        </w:rPr>
        <w:t>. undervisningsfag</w:t>
      </w:r>
      <w:r w:rsidR="00567F8B">
        <w:rPr>
          <w:rFonts w:cstheme="minorHAnsi"/>
        </w:rPr>
        <w:t xml:space="preserve">. </w:t>
      </w:r>
      <w:r w:rsidR="005701A7">
        <w:rPr>
          <w:rFonts w:cstheme="minorHAnsi"/>
        </w:rPr>
        <w:t xml:space="preserve">I Praktik 4 kan den studerende være i forskellige gruppe alt efter første, andet og tredje undervisningsfag. Praktikken er individuel. Det vil sige, at studerende gerne må planlægge sammen, men gennemførelsen skal ske af en studerende alene.   </w:t>
      </w:r>
      <w:r w:rsidRPr="003E0FD6">
        <w:rPr>
          <w:rFonts w:cstheme="minorHAnsi"/>
        </w:rPr>
        <w:t xml:space="preserve"> </w:t>
      </w:r>
    </w:p>
    <w:p w14:paraId="0AC68225" w14:textId="1CF85666" w:rsidR="00605343" w:rsidRPr="003E0FD6" w:rsidRDefault="00605343" w:rsidP="00605343">
      <w:pPr>
        <w:pStyle w:val="Listeafsnit"/>
        <w:numPr>
          <w:ilvl w:val="0"/>
          <w:numId w:val="4"/>
        </w:numPr>
        <w:spacing w:after="200" w:line="276" w:lineRule="auto"/>
        <w:jc w:val="both"/>
        <w:rPr>
          <w:rFonts w:cstheme="minorHAnsi"/>
        </w:rPr>
      </w:pPr>
      <w:r w:rsidRPr="003E0FD6">
        <w:rPr>
          <w:rFonts w:cstheme="minorHAnsi"/>
        </w:rPr>
        <w:t xml:space="preserve">Studerende for stillet et skrivebord til rådighed samt IT-udstyr og </w:t>
      </w:r>
      <w:r w:rsidR="001F03EE">
        <w:rPr>
          <w:rFonts w:cstheme="minorHAnsi"/>
        </w:rPr>
        <w:t xml:space="preserve">eventuelt </w:t>
      </w:r>
      <w:r w:rsidRPr="003E0FD6">
        <w:rPr>
          <w:rFonts w:cstheme="minorHAnsi"/>
        </w:rPr>
        <w:t xml:space="preserve">nøgler til skolen </w:t>
      </w:r>
    </w:p>
    <w:p w14:paraId="7C7B8C18" w14:textId="77777777" w:rsidR="00605343" w:rsidRPr="003E0FD6" w:rsidRDefault="00605343" w:rsidP="00605343">
      <w:pPr>
        <w:pStyle w:val="Listeafsnit"/>
        <w:spacing w:after="200" w:line="276" w:lineRule="auto"/>
        <w:jc w:val="both"/>
        <w:rPr>
          <w:rFonts w:cstheme="minorHAnsi"/>
        </w:rPr>
      </w:pPr>
    </w:p>
    <w:p w14:paraId="2ABA7FF0" w14:textId="77777777" w:rsidR="00605343" w:rsidRPr="00BE4FA9" w:rsidRDefault="00605343" w:rsidP="00605343">
      <w:pPr>
        <w:pStyle w:val="Overskrift2"/>
        <w:rPr>
          <w:rFonts w:asciiTheme="minorHAnsi" w:hAnsiTheme="minorHAnsi" w:cstheme="minorHAnsi"/>
        </w:rPr>
      </w:pPr>
      <w:bookmarkStart w:id="16" w:name="_Toc198618024"/>
      <w:r w:rsidRPr="00BE4FA9">
        <w:rPr>
          <w:rFonts w:asciiTheme="minorHAnsi" w:hAnsiTheme="minorHAnsi" w:cstheme="minorHAnsi"/>
        </w:rPr>
        <w:t>Praktik og vejledning</w:t>
      </w:r>
      <w:bookmarkEnd w:id="16"/>
    </w:p>
    <w:p w14:paraId="4FCAE08B" w14:textId="0BE3734B" w:rsidR="00605343" w:rsidRPr="005701A7" w:rsidRDefault="00605343" w:rsidP="005701A7">
      <w:pPr>
        <w:pStyle w:val="Listeafsnit"/>
        <w:numPr>
          <w:ilvl w:val="0"/>
          <w:numId w:val="18"/>
        </w:numPr>
        <w:rPr>
          <w:rFonts w:cstheme="minorHAnsi"/>
        </w:rPr>
      </w:pPr>
      <w:r w:rsidRPr="005701A7">
        <w:rPr>
          <w:rFonts w:cstheme="minorHAnsi"/>
        </w:rPr>
        <w:t xml:space="preserve">Uddannelseslærerne tilbyder vejledningstimer i et omfang af </w:t>
      </w:r>
      <w:r w:rsidR="005701A7" w:rsidRPr="005701A7">
        <w:rPr>
          <w:rFonts w:cstheme="minorHAnsi"/>
        </w:rPr>
        <w:t>1</w:t>
      </w:r>
      <w:r w:rsidR="001F03EE" w:rsidRPr="005701A7">
        <w:rPr>
          <w:rFonts w:cstheme="minorHAnsi"/>
        </w:rPr>
        <w:t>lektion pr.</w:t>
      </w:r>
      <w:r w:rsidR="00FE49FB">
        <w:rPr>
          <w:rFonts w:cstheme="minorHAnsi"/>
        </w:rPr>
        <w:t xml:space="preserve"> </w:t>
      </w:r>
      <w:r w:rsidR="005701A7" w:rsidRPr="005701A7">
        <w:rPr>
          <w:rFonts w:cstheme="minorHAnsi"/>
        </w:rPr>
        <w:t>uge.</w:t>
      </w:r>
      <w:r w:rsidR="001F03EE" w:rsidRPr="005701A7">
        <w:rPr>
          <w:rFonts w:cstheme="minorHAnsi"/>
        </w:rPr>
        <w:t xml:space="preserve"> </w:t>
      </w:r>
    </w:p>
    <w:p w14:paraId="100D0305" w14:textId="7DF96DB6" w:rsidR="00605343" w:rsidRPr="005701A7" w:rsidRDefault="00605343" w:rsidP="005701A7">
      <w:pPr>
        <w:pStyle w:val="Listeafsnit"/>
        <w:numPr>
          <w:ilvl w:val="0"/>
          <w:numId w:val="18"/>
        </w:numPr>
        <w:rPr>
          <w:rFonts w:cstheme="minorHAnsi"/>
        </w:rPr>
      </w:pPr>
      <w:r w:rsidRPr="005701A7">
        <w:rPr>
          <w:rFonts w:cstheme="minorHAnsi"/>
        </w:rPr>
        <w:t xml:space="preserve">Uddannelseskolen sikrer gennem udformningen af rammerne for praktik og </w:t>
      </w:r>
      <w:r w:rsidR="001F03EE" w:rsidRPr="005701A7">
        <w:rPr>
          <w:rFonts w:cstheme="minorHAnsi"/>
        </w:rPr>
        <w:t>uddannelses</w:t>
      </w:r>
      <w:r w:rsidRPr="005701A7">
        <w:rPr>
          <w:rFonts w:cstheme="minorHAnsi"/>
        </w:rPr>
        <w:t xml:space="preserve">lærernes støtte og vejledning under praktikforløbet, at de studerende får mulighed for at tilegne sig </w:t>
      </w:r>
      <w:r w:rsidR="005701A7" w:rsidRPr="005701A7">
        <w:rPr>
          <w:rFonts w:cstheme="minorHAnsi"/>
        </w:rPr>
        <w:t>viden og erfaring</w:t>
      </w:r>
      <w:r w:rsidRPr="005701A7">
        <w:rPr>
          <w:rFonts w:cstheme="minorHAnsi"/>
        </w:rPr>
        <w:t xml:space="preserve"> i forhold til de </w:t>
      </w:r>
      <w:r w:rsidR="001F03EE" w:rsidRPr="005701A7">
        <w:rPr>
          <w:rFonts w:cstheme="minorHAnsi"/>
        </w:rPr>
        <w:t>fire</w:t>
      </w:r>
      <w:r w:rsidRPr="005701A7">
        <w:rPr>
          <w:rFonts w:cstheme="minorHAnsi"/>
        </w:rPr>
        <w:t xml:space="preserve"> praktikniveauer i læreruddannelsen. </w:t>
      </w:r>
      <w:r w:rsidR="001F03EE" w:rsidRPr="005701A7">
        <w:rPr>
          <w:rFonts w:cstheme="minorHAnsi"/>
        </w:rPr>
        <w:t>Her henvises der</w:t>
      </w:r>
      <w:r w:rsidR="005701A7" w:rsidRPr="005701A7">
        <w:rPr>
          <w:rFonts w:cstheme="minorHAnsi"/>
        </w:rPr>
        <w:t xml:space="preserve"> </w:t>
      </w:r>
      <w:r w:rsidR="001F03EE" w:rsidRPr="005701A7">
        <w:rPr>
          <w:rFonts w:cstheme="minorHAnsi"/>
        </w:rPr>
        <w:t xml:space="preserve">til målene for praktikken. </w:t>
      </w:r>
    </w:p>
    <w:p w14:paraId="5E399D79" w14:textId="77777777" w:rsidR="00605343" w:rsidRPr="00BE4FA9" w:rsidRDefault="00605343" w:rsidP="00605343">
      <w:pPr>
        <w:pStyle w:val="Overskrift2"/>
        <w:rPr>
          <w:rFonts w:asciiTheme="minorHAnsi" w:hAnsiTheme="minorHAnsi" w:cstheme="minorHAnsi"/>
        </w:rPr>
      </w:pPr>
      <w:bookmarkStart w:id="17" w:name="_Toc198618025"/>
      <w:r w:rsidRPr="00BE4FA9">
        <w:rPr>
          <w:rFonts w:asciiTheme="minorHAnsi" w:hAnsiTheme="minorHAnsi" w:cstheme="minorHAnsi"/>
        </w:rPr>
        <w:t>Evaluering, modulevaluering og prøve</w:t>
      </w:r>
      <w:bookmarkEnd w:id="17"/>
    </w:p>
    <w:p w14:paraId="6D78BAF9" w14:textId="75F1D93B" w:rsidR="00605343" w:rsidRPr="001F03EE" w:rsidRDefault="00605343" w:rsidP="00605343">
      <w:pPr>
        <w:pStyle w:val="Listeafsnit"/>
        <w:numPr>
          <w:ilvl w:val="0"/>
          <w:numId w:val="5"/>
        </w:numPr>
        <w:spacing w:after="200" w:line="276" w:lineRule="auto"/>
        <w:rPr>
          <w:rFonts w:cstheme="minorHAnsi"/>
        </w:rPr>
      </w:pPr>
      <w:r w:rsidRPr="003E0FD6">
        <w:rPr>
          <w:rFonts w:cstheme="minorHAnsi"/>
        </w:rPr>
        <w:t xml:space="preserve">På grundlag af en indstilling fra </w:t>
      </w:r>
      <w:r w:rsidR="001F03EE">
        <w:rPr>
          <w:rFonts w:cstheme="minorHAnsi"/>
        </w:rPr>
        <w:t>uddannelseslæreren f</w:t>
      </w:r>
      <w:r w:rsidRPr="003E0FD6">
        <w:rPr>
          <w:rFonts w:cstheme="minorHAnsi"/>
        </w:rPr>
        <w:t xml:space="preserve">oretager skolens ledelse ved praktikforløbets afslutning en </w:t>
      </w:r>
      <w:r w:rsidR="001F03EE">
        <w:rPr>
          <w:rFonts w:cstheme="minorHAnsi"/>
        </w:rPr>
        <w:t>indstilling til godkendelse af praktikken</w:t>
      </w:r>
      <w:r w:rsidRPr="003E0FD6">
        <w:rPr>
          <w:rFonts w:cstheme="minorHAnsi"/>
        </w:rPr>
        <w:t>, der munder ud i bedømmelsen Godken</w:t>
      </w:r>
      <w:r w:rsidR="001F03EE">
        <w:rPr>
          <w:rFonts w:cstheme="minorHAnsi"/>
        </w:rPr>
        <w:t>d</w:t>
      </w:r>
      <w:r w:rsidRPr="003E0FD6">
        <w:rPr>
          <w:rFonts w:cstheme="minorHAnsi"/>
        </w:rPr>
        <w:t>t/</w:t>
      </w:r>
      <w:r w:rsidR="001F03EE">
        <w:rPr>
          <w:rFonts w:cstheme="minorHAnsi"/>
        </w:rPr>
        <w:t>I</w:t>
      </w:r>
      <w:r w:rsidRPr="003E0FD6">
        <w:rPr>
          <w:rFonts w:cstheme="minorHAnsi"/>
        </w:rPr>
        <w:t>kke-godkendt</w:t>
      </w:r>
      <w:r w:rsidR="001F03EE">
        <w:rPr>
          <w:rFonts w:cstheme="minorHAnsi"/>
        </w:rPr>
        <w:t xml:space="preserve">. Indstillingsdokumentet </w:t>
      </w:r>
      <w:r w:rsidR="005701A7">
        <w:rPr>
          <w:rFonts w:cstheme="minorHAnsi"/>
        </w:rPr>
        <w:t>uploader skolen</w:t>
      </w:r>
      <w:r w:rsidR="001F03EE">
        <w:rPr>
          <w:rFonts w:cstheme="minorHAnsi"/>
        </w:rPr>
        <w:t xml:space="preserve"> i Praktikportalen </w:t>
      </w:r>
    </w:p>
    <w:p w14:paraId="3878E83E" w14:textId="77777777" w:rsidR="001F03EE" w:rsidRDefault="001F03EE">
      <w:pPr>
        <w:rPr>
          <w:rFonts w:eastAsiaTheme="majorEastAsia" w:cstheme="minorHAnsi"/>
          <w:color w:val="0F4761" w:themeColor="accent1" w:themeShade="BF"/>
          <w:sz w:val="40"/>
          <w:szCs w:val="40"/>
        </w:rPr>
      </w:pPr>
      <w:r>
        <w:rPr>
          <w:rFonts w:cstheme="minorHAnsi"/>
        </w:rPr>
        <w:br w:type="page"/>
      </w:r>
    </w:p>
    <w:p w14:paraId="4BA9C164" w14:textId="74854A1B" w:rsidR="00605343" w:rsidRPr="00BE4FA9" w:rsidRDefault="00605343" w:rsidP="00605343">
      <w:pPr>
        <w:pStyle w:val="Overskrift1"/>
        <w:rPr>
          <w:rFonts w:asciiTheme="minorHAnsi" w:hAnsiTheme="minorHAnsi" w:cstheme="minorHAnsi"/>
        </w:rPr>
      </w:pPr>
      <w:bookmarkStart w:id="18" w:name="_Toc198618026"/>
      <w:r w:rsidRPr="00BE4FA9">
        <w:rPr>
          <w:rFonts w:asciiTheme="minorHAnsi" w:hAnsiTheme="minorHAnsi" w:cstheme="minorHAnsi"/>
        </w:rPr>
        <w:lastRenderedPageBreak/>
        <w:t>Centrale dokumenter for praktikken</w:t>
      </w:r>
      <w:bookmarkEnd w:id="18"/>
    </w:p>
    <w:p w14:paraId="4A6CF890" w14:textId="0A1220E9" w:rsidR="00605343" w:rsidRPr="003E0FD6" w:rsidRDefault="00605343" w:rsidP="00605343">
      <w:pPr>
        <w:rPr>
          <w:rFonts w:cstheme="minorHAnsi"/>
        </w:rPr>
      </w:pPr>
      <w:r w:rsidRPr="003E0FD6">
        <w:rPr>
          <w:rFonts w:cstheme="minorHAnsi"/>
        </w:rPr>
        <w:t xml:space="preserve">De centrale dokumenter for praktikken er progressionstrappen, målene for </w:t>
      </w:r>
      <w:r w:rsidR="001F03EE" w:rsidRPr="003E0FD6">
        <w:rPr>
          <w:rFonts w:cstheme="minorHAnsi"/>
        </w:rPr>
        <w:t>praktikken</w:t>
      </w:r>
      <w:r w:rsidRPr="003E0FD6">
        <w:rPr>
          <w:rFonts w:cstheme="minorHAnsi"/>
        </w:rPr>
        <w:t xml:space="preserve"> og dimensionerne i lærerrollen. Dokumenterne er konkretiseret i praktikvejledningen og de studerendes Lærerfaglige udviklingsplan Læse herom i praktikvejled</w:t>
      </w:r>
      <w:r w:rsidR="001F03EE">
        <w:rPr>
          <w:rFonts w:cstheme="minorHAnsi"/>
        </w:rPr>
        <w:t>n</w:t>
      </w:r>
      <w:r w:rsidRPr="003E0FD6">
        <w:rPr>
          <w:rFonts w:cstheme="minorHAnsi"/>
        </w:rPr>
        <w:t>ingen). Sidstnævnte følger den studerende gennem hele praktikken og inddrages i vejled</w:t>
      </w:r>
      <w:r w:rsidR="001F03EE">
        <w:rPr>
          <w:rFonts w:cstheme="minorHAnsi"/>
        </w:rPr>
        <w:t>n</w:t>
      </w:r>
      <w:r w:rsidRPr="003E0FD6">
        <w:rPr>
          <w:rFonts w:cstheme="minorHAnsi"/>
        </w:rPr>
        <w:t xml:space="preserve">ingen.  </w:t>
      </w:r>
    </w:p>
    <w:p w14:paraId="518880FB" w14:textId="77777777" w:rsidR="00605343" w:rsidRPr="00BE4FA9" w:rsidRDefault="00605343" w:rsidP="00605343">
      <w:pPr>
        <w:pStyle w:val="Overskrift2"/>
        <w:rPr>
          <w:rFonts w:cstheme="minorHAnsi"/>
        </w:rPr>
      </w:pPr>
      <w:bookmarkStart w:id="19" w:name="_Toc198618027"/>
      <w:r w:rsidRPr="00BE4FA9">
        <w:rPr>
          <w:rFonts w:asciiTheme="minorHAnsi" w:hAnsiTheme="minorHAnsi" w:cstheme="minorHAnsi"/>
        </w:rPr>
        <w:t>Progressionstrappen</w:t>
      </w:r>
      <w:bookmarkEnd w:id="19"/>
    </w:p>
    <w:p w14:paraId="7CC900C3" w14:textId="77777777" w:rsidR="00605343" w:rsidRPr="00BE4FA9" w:rsidRDefault="00605343" w:rsidP="00605343">
      <w:pPr>
        <w:rPr>
          <w:rFonts w:cstheme="minorHAnsi"/>
        </w:rPr>
      </w:pPr>
      <w:r w:rsidRPr="00BE4FA9">
        <w:rPr>
          <w:rFonts w:cstheme="minorHAnsi"/>
          <w:b/>
          <w:bCs/>
          <w:i/>
          <w:iCs/>
          <w:noProof/>
        </w:rPr>
        <w:drawing>
          <wp:inline distT="0" distB="0" distL="0" distR="0" wp14:anchorId="30F596CA" wp14:editId="58A67FB3">
            <wp:extent cx="4595258" cy="6111770"/>
            <wp:effectExtent l="0" t="0" r="0" b="3810"/>
            <wp:docPr id="816129412" name="Billede 816129412" descr="Et billede, der indeholder tekst, skærmbillede, Tryk,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skærmbillede, Tryk, Font/skrifttype&#10;&#10;Automatisk genereret beskrivelse"/>
                    <pic:cNvPicPr/>
                  </pic:nvPicPr>
                  <pic:blipFill>
                    <a:blip r:embed="rId9"/>
                    <a:stretch>
                      <a:fillRect/>
                    </a:stretch>
                  </pic:blipFill>
                  <pic:spPr>
                    <a:xfrm>
                      <a:off x="0" y="0"/>
                      <a:ext cx="4595258" cy="6111770"/>
                    </a:xfrm>
                    <a:prstGeom prst="rect">
                      <a:avLst/>
                    </a:prstGeom>
                  </pic:spPr>
                </pic:pic>
              </a:graphicData>
            </a:graphic>
          </wp:inline>
        </w:drawing>
      </w:r>
    </w:p>
    <w:p w14:paraId="462F220A" w14:textId="77777777" w:rsidR="00605343" w:rsidRPr="003E0FD6" w:rsidRDefault="00605343" w:rsidP="00605343">
      <w:pPr>
        <w:pStyle w:val="Overskrift2"/>
        <w:spacing w:after="240"/>
        <w:rPr>
          <w:rFonts w:asciiTheme="minorHAnsi" w:hAnsiTheme="minorHAnsi" w:cstheme="minorHAnsi"/>
          <w:color w:val="0070C0"/>
        </w:rPr>
      </w:pPr>
      <w:bookmarkStart w:id="20" w:name="_Toc198618028"/>
      <w:r w:rsidRPr="003E0FD6">
        <w:rPr>
          <w:rFonts w:asciiTheme="minorHAnsi" w:hAnsiTheme="minorHAnsi" w:cstheme="minorHAnsi"/>
          <w:color w:val="0070C0"/>
        </w:rPr>
        <w:lastRenderedPageBreak/>
        <w:t>Målene for praktikken</w:t>
      </w:r>
      <w:bookmarkEnd w:id="20"/>
    </w:p>
    <w:p w14:paraId="1939B460" w14:textId="2B79A017" w:rsidR="00605343" w:rsidRDefault="006A7C55" w:rsidP="00605343">
      <w:pPr>
        <w:pStyle w:val="Overskrift3"/>
        <w:rPr>
          <w:rFonts w:cstheme="minorHAnsi"/>
          <w:color w:val="0070C0"/>
          <w:sz w:val="26"/>
          <w:szCs w:val="26"/>
        </w:rPr>
      </w:pPr>
      <w:r>
        <w:rPr>
          <w:rFonts w:cstheme="minorHAnsi"/>
          <w:color w:val="0070C0"/>
          <w:sz w:val="26"/>
          <w:szCs w:val="26"/>
        </w:rPr>
        <w:t xml:space="preserve">3. årgangs praktik: Erfaring og forståelse  </w:t>
      </w:r>
    </w:p>
    <w:p w14:paraId="00E12AFA" w14:textId="127A7631" w:rsidR="000E65BF" w:rsidRPr="000E65BF" w:rsidRDefault="000E65BF" w:rsidP="000E65BF">
      <w:r>
        <w:t>Den reflekterende udøver</w:t>
      </w:r>
    </w:p>
    <w:p w14:paraId="55C97913" w14:textId="1ED8BE03" w:rsidR="00605343" w:rsidRPr="003E0FD6" w:rsidRDefault="00605343" w:rsidP="00605343">
      <w:pPr>
        <w:rPr>
          <w:rFonts w:cstheme="minorHAnsi"/>
          <w:color w:val="000000" w:themeColor="text1"/>
        </w:rPr>
      </w:pPr>
      <w:r w:rsidRPr="003E0FD6">
        <w:rPr>
          <w:rFonts w:cstheme="minorHAnsi"/>
          <w:color w:val="000000" w:themeColor="text1"/>
        </w:rPr>
        <w:t xml:space="preserve">Praktikken er jf. den lokale studieordning tilknyttet </w:t>
      </w:r>
      <w:r w:rsidR="006A7C55">
        <w:rPr>
          <w:rFonts w:cstheme="minorHAnsi"/>
          <w:color w:val="000000" w:themeColor="text1"/>
        </w:rPr>
        <w:t>Andet Undervisningsfag</w:t>
      </w:r>
      <w:r w:rsidRPr="003E0FD6">
        <w:rPr>
          <w:rFonts w:cstheme="minorHAnsi"/>
          <w:color w:val="000000" w:themeColor="text1"/>
        </w:rPr>
        <w:t xml:space="preserve"> og ”Pædagogik og almen didaktik” </w:t>
      </w:r>
    </w:p>
    <w:tbl>
      <w:tblPr>
        <w:tblStyle w:val="Tabel-Gitter"/>
        <w:tblW w:w="0" w:type="auto"/>
        <w:tblLook w:val="04A0" w:firstRow="1" w:lastRow="0" w:firstColumn="1" w:lastColumn="0" w:noHBand="0" w:noVBand="1"/>
      </w:tblPr>
      <w:tblGrid>
        <w:gridCol w:w="9628"/>
      </w:tblGrid>
      <w:tr w:rsidR="00605343" w:rsidRPr="003E0FD6" w14:paraId="05E5E9F8" w14:textId="77777777" w:rsidTr="00FA5C34">
        <w:tc>
          <w:tcPr>
            <w:tcW w:w="10456" w:type="dxa"/>
            <w:tcBorders>
              <w:top w:val="single" w:sz="4" w:space="0" w:color="auto"/>
              <w:left w:val="single" w:sz="4" w:space="0" w:color="auto"/>
              <w:bottom w:val="single" w:sz="4" w:space="0" w:color="auto"/>
              <w:right w:val="single" w:sz="4" w:space="0" w:color="auto"/>
            </w:tcBorders>
          </w:tcPr>
          <w:p w14:paraId="78B83603" w14:textId="77777777" w:rsidR="000E65BF" w:rsidRDefault="000E65BF" w:rsidP="000E65BF">
            <w:pPr>
              <w:rPr>
                <w:rFonts w:cstheme="minorHAnsi"/>
                <w:b/>
                <w:bCs/>
                <w:color w:val="000000" w:themeColor="text1"/>
              </w:rPr>
            </w:pPr>
            <w:r w:rsidRPr="000E65BF">
              <w:rPr>
                <w:rFonts w:cstheme="minorHAnsi"/>
                <w:b/>
                <w:bCs/>
                <w:color w:val="000000" w:themeColor="text1"/>
              </w:rPr>
              <w:t>Mål:</w:t>
            </w:r>
          </w:p>
          <w:p w14:paraId="63C6D6F4" w14:textId="77777777" w:rsidR="000E65BF" w:rsidRPr="000E65BF" w:rsidRDefault="000E65BF" w:rsidP="000E65BF">
            <w:pPr>
              <w:rPr>
                <w:rFonts w:cstheme="minorHAnsi"/>
                <w:b/>
                <w:bCs/>
                <w:color w:val="000000" w:themeColor="text1"/>
              </w:rPr>
            </w:pPr>
          </w:p>
          <w:p w14:paraId="4DFD1650" w14:textId="77777777" w:rsidR="000E65BF" w:rsidRPr="000E65BF" w:rsidRDefault="000E65BF" w:rsidP="000E65BF">
            <w:pPr>
              <w:rPr>
                <w:rFonts w:cstheme="minorHAnsi"/>
                <w:color w:val="000000" w:themeColor="text1"/>
              </w:rPr>
            </w:pPr>
            <w:r w:rsidRPr="000E65BF">
              <w:rPr>
                <w:rFonts w:cstheme="minorHAnsi"/>
                <w:b/>
                <w:bCs/>
                <w:color w:val="000000" w:themeColor="text1"/>
              </w:rPr>
              <w:t xml:space="preserve">• </w:t>
            </w:r>
            <w:r w:rsidRPr="000E65BF">
              <w:rPr>
                <w:rFonts w:cstheme="minorHAnsi"/>
                <w:color w:val="000000" w:themeColor="text1"/>
              </w:rPr>
              <w:t>Den studerende kan reflektere på et fagligt, pædagogisk og didaktisk grundlag over egne erfaringer og kompleksiteten i lærerarbejdet.</w:t>
            </w:r>
          </w:p>
          <w:p w14:paraId="014DD368" w14:textId="77777777" w:rsidR="000E65BF" w:rsidRPr="000E65BF" w:rsidRDefault="000E65BF" w:rsidP="000E65BF">
            <w:pPr>
              <w:rPr>
                <w:rFonts w:cstheme="minorHAnsi"/>
                <w:color w:val="000000" w:themeColor="text1"/>
              </w:rPr>
            </w:pPr>
            <w:r w:rsidRPr="000E65BF">
              <w:rPr>
                <w:rFonts w:cstheme="minorHAnsi"/>
                <w:color w:val="000000" w:themeColor="text1"/>
              </w:rPr>
              <w:t>• Den studerende kan inddrage viden fra forskellige faglige perspektiver i en vekselvirkning mellem teori og praksis i udviklingen af professionel lærerfaglighed.</w:t>
            </w:r>
          </w:p>
          <w:p w14:paraId="21B3F62E" w14:textId="77777777" w:rsidR="000E65BF" w:rsidRDefault="000E65BF" w:rsidP="000E65BF">
            <w:pPr>
              <w:rPr>
                <w:rFonts w:cstheme="minorHAnsi"/>
                <w:color w:val="000000" w:themeColor="text1"/>
              </w:rPr>
            </w:pPr>
            <w:r w:rsidRPr="000E65BF">
              <w:rPr>
                <w:rFonts w:cstheme="minorHAnsi"/>
                <w:color w:val="000000" w:themeColor="text1"/>
              </w:rPr>
              <w:t>• Den studerende kan lede et undervisnings- og læringsfællesskab.</w:t>
            </w:r>
          </w:p>
          <w:p w14:paraId="6BF337D7" w14:textId="77777777" w:rsidR="000E65BF" w:rsidRPr="000E65BF" w:rsidRDefault="000E65BF" w:rsidP="000E65BF">
            <w:pPr>
              <w:rPr>
                <w:rFonts w:cstheme="minorHAnsi"/>
                <w:color w:val="000000" w:themeColor="text1"/>
              </w:rPr>
            </w:pPr>
          </w:p>
          <w:p w14:paraId="5C4A5868" w14:textId="230D1DB9" w:rsidR="00605343" w:rsidRDefault="000E65BF" w:rsidP="000E65BF">
            <w:pPr>
              <w:rPr>
                <w:rFonts w:cstheme="minorHAnsi"/>
                <w:b/>
                <w:bCs/>
                <w:color w:val="000000" w:themeColor="text1"/>
              </w:rPr>
            </w:pPr>
            <w:r>
              <w:rPr>
                <w:rFonts w:cstheme="minorHAnsi"/>
                <w:b/>
                <w:bCs/>
                <w:color w:val="000000" w:themeColor="text1"/>
              </w:rPr>
              <w:t xml:space="preserve">Forskning og Udvikling: </w:t>
            </w:r>
            <w:r w:rsidRPr="000E65BF">
              <w:rPr>
                <w:rFonts w:cstheme="minorHAnsi"/>
                <w:color w:val="000000" w:themeColor="text1"/>
              </w:rPr>
              <w:t>Analyse og anvendelse af teoretisk og videnskabelig viden til vurdering af teoretiske og praktiske problemstillinger. Anvendelse af faglige og videnskabelige metoder til undersøgelse af lærerfaglige problemstillinger.</w:t>
            </w:r>
          </w:p>
          <w:p w14:paraId="50032734" w14:textId="77777777" w:rsidR="000E65BF" w:rsidRPr="003E0FD6" w:rsidRDefault="000E65BF" w:rsidP="000E65BF">
            <w:pPr>
              <w:rPr>
                <w:rFonts w:cstheme="minorHAnsi"/>
                <w:color w:val="000000" w:themeColor="text1"/>
              </w:rPr>
            </w:pPr>
          </w:p>
          <w:p w14:paraId="2B2E8119" w14:textId="77777777" w:rsidR="00605343" w:rsidRPr="003E0FD6" w:rsidRDefault="00605343" w:rsidP="00FA5C34">
            <w:pPr>
              <w:rPr>
                <w:rFonts w:cstheme="minorHAnsi"/>
                <w:i/>
                <w:iCs/>
                <w:color w:val="000000" w:themeColor="text1"/>
              </w:rPr>
            </w:pPr>
            <w:r w:rsidRPr="003E0FD6">
              <w:rPr>
                <w:rFonts w:cstheme="minorHAnsi"/>
                <w:b/>
                <w:bCs/>
                <w:color w:val="000000" w:themeColor="text1"/>
              </w:rPr>
              <w:t>Lærerrollen:</w:t>
            </w:r>
            <w:r w:rsidRPr="003E0FD6">
              <w:rPr>
                <w:rFonts w:cstheme="minorHAnsi"/>
                <w:color w:val="000000" w:themeColor="text1"/>
              </w:rPr>
              <w:t xml:space="preserve"> </w:t>
            </w:r>
            <w:r w:rsidRPr="003E0FD6">
              <w:rPr>
                <w:rFonts w:cstheme="minorHAnsi"/>
                <w:i/>
                <w:iCs/>
                <w:color w:val="000000" w:themeColor="text1"/>
              </w:rPr>
              <w:t>Læs nærmere om lærerrollen i den lokale studieordning</w:t>
            </w:r>
          </w:p>
          <w:p w14:paraId="321B6477" w14:textId="77777777" w:rsidR="00605343" w:rsidRPr="003E0FD6" w:rsidRDefault="00605343" w:rsidP="00FA5C34">
            <w:pPr>
              <w:rPr>
                <w:rFonts w:cstheme="minorHAnsi"/>
                <w:i/>
                <w:iCs/>
                <w:color w:val="000000" w:themeColor="text1"/>
              </w:rPr>
            </w:pPr>
          </w:p>
          <w:p w14:paraId="5FE9EE8A" w14:textId="45B451D5" w:rsidR="00605343" w:rsidRPr="003E0FD6" w:rsidRDefault="00605343" w:rsidP="00FA5C34">
            <w:pPr>
              <w:rPr>
                <w:rFonts w:cstheme="minorHAnsi"/>
                <w:color w:val="000000" w:themeColor="text1"/>
              </w:rPr>
            </w:pPr>
            <w:r w:rsidRPr="003E0FD6">
              <w:rPr>
                <w:rFonts w:cstheme="minorHAnsi"/>
                <w:b/>
                <w:bCs/>
                <w:color w:val="000000" w:themeColor="text1"/>
              </w:rPr>
              <w:t>Prøver</w:t>
            </w:r>
            <w:r w:rsidR="000E65BF">
              <w:rPr>
                <w:rFonts w:cstheme="minorHAnsi"/>
                <w:b/>
                <w:bCs/>
                <w:color w:val="000000" w:themeColor="text1"/>
              </w:rPr>
              <w:t xml:space="preserve"> </w:t>
            </w:r>
            <w:r w:rsidR="000E65BF">
              <w:rPr>
                <w:b/>
                <w:bCs/>
              </w:rPr>
              <w:t>og projekter</w:t>
            </w:r>
            <w:r w:rsidRPr="003E0FD6">
              <w:rPr>
                <w:rFonts w:cstheme="minorHAnsi"/>
                <w:b/>
                <w:bCs/>
                <w:color w:val="000000" w:themeColor="text1"/>
              </w:rPr>
              <w:t>:</w:t>
            </w:r>
            <w:r w:rsidRPr="003E0FD6">
              <w:rPr>
                <w:rFonts w:cstheme="minorHAnsi"/>
                <w:color w:val="000000" w:themeColor="text1"/>
              </w:rPr>
              <w:t xml:space="preserve"> </w:t>
            </w:r>
            <w:r w:rsidR="000E65BF">
              <w:rPr>
                <w:rFonts w:cstheme="minorHAnsi"/>
                <w:color w:val="000000" w:themeColor="text1"/>
              </w:rPr>
              <w:t>Semesterprojektet</w:t>
            </w:r>
            <w:r w:rsidRPr="003E0FD6">
              <w:rPr>
                <w:rFonts w:cstheme="minorHAnsi"/>
                <w:color w:val="000000" w:themeColor="text1"/>
              </w:rPr>
              <w:t> </w:t>
            </w:r>
          </w:p>
          <w:p w14:paraId="2C70FEA6" w14:textId="77777777" w:rsidR="00605343" w:rsidRPr="003E0FD6" w:rsidRDefault="00605343" w:rsidP="00FA5C34">
            <w:pPr>
              <w:rPr>
                <w:rFonts w:cstheme="minorHAnsi"/>
                <w:color w:val="000000" w:themeColor="text1"/>
              </w:rPr>
            </w:pPr>
          </w:p>
        </w:tc>
      </w:tr>
    </w:tbl>
    <w:p w14:paraId="604D8364" w14:textId="77777777" w:rsidR="00605343" w:rsidRPr="003E0FD6" w:rsidRDefault="00605343" w:rsidP="00605343">
      <w:pPr>
        <w:rPr>
          <w:rFonts w:cstheme="minorHAnsi"/>
          <w:color w:val="000000" w:themeColor="text1"/>
        </w:rPr>
      </w:pPr>
    </w:p>
    <w:p w14:paraId="18B68B4B" w14:textId="77777777" w:rsidR="00605343" w:rsidRPr="00BE4FA9" w:rsidRDefault="00605343" w:rsidP="00605343">
      <w:pPr>
        <w:pStyle w:val="Overskrift3"/>
        <w:rPr>
          <w:rFonts w:cstheme="minorHAnsi"/>
          <w:color w:val="000000" w:themeColor="text1"/>
        </w:rPr>
      </w:pPr>
      <w:bookmarkStart w:id="21" w:name="_Toc198618030"/>
      <w:r w:rsidRPr="00BE4FA9">
        <w:rPr>
          <w:rFonts w:cstheme="minorHAnsi"/>
          <w:color w:val="000000" w:themeColor="text1"/>
        </w:rPr>
        <w:t>Øvrige læreropgaver</w:t>
      </w:r>
      <w:bookmarkEnd w:id="21"/>
      <w:r w:rsidRPr="00BE4FA9">
        <w:rPr>
          <w:rFonts w:cstheme="minorHAnsi"/>
          <w:color w:val="000000" w:themeColor="text1"/>
        </w:rPr>
        <w:t xml:space="preserve"> </w:t>
      </w:r>
    </w:p>
    <w:tbl>
      <w:tblPr>
        <w:tblW w:w="9600" w:type="dxa"/>
        <w:tblCellMar>
          <w:left w:w="0" w:type="dxa"/>
          <w:right w:w="0" w:type="dxa"/>
        </w:tblCellMar>
        <w:tblLook w:val="0420" w:firstRow="1" w:lastRow="0" w:firstColumn="0" w:lastColumn="0" w:noHBand="0" w:noVBand="1"/>
      </w:tblPr>
      <w:tblGrid>
        <w:gridCol w:w="9600"/>
      </w:tblGrid>
      <w:tr w:rsidR="000E65BF" w:rsidRPr="003E0FD6" w14:paraId="3FA5FC6C" w14:textId="77777777" w:rsidTr="00FA5C34">
        <w:trPr>
          <w:trHeight w:val="584"/>
        </w:trPr>
        <w:tc>
          <w:tcPr>
            <w:tcW w:w="4800"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14:paraId="4481B914" w14:textId="77777777" w:rsidR="000E65BF" w:rsidRPr="003E0FD6" w:rsidRDefault="000E65BF" w:rsidP="00FA5C34">
            <w:pPr>
              <w:rPr>
                <w:rFonts w:cstheme="minorHAnsi"/>
                <w:color w:val="000000" w:themeColor="text1"/>
              </w:rPr>
            </w:pPr>
            <w:r w:rsidRPr="003E0FD6">
              <w:rPr>
                <w:rFonts w:cstheme="minorHAnsi"/>
                <w:b/>
                <w:bCs/>
                <w:color w:val="000000" w:themeColor="text1"/>
              </w:rPr>
              <w:t xml:space="preserve">2. årgang </w:t>
            </w:r>
          </w:p>
        </w:tc>
      </w:tr>
      <w:tr w:rsidR="000E65BF" w:rsidRPr="003E0FD6" w14:paraId="232C24A9" w14:textId="77777777" w:rsidTr="00FA5C34">
        <w:tc>
          <w:tcPr>
            <w:tcW w:w="4800"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5DD19200" w14:textId="77777777" w:rsidR="000E65BF" w:rsidRPr="003E0FD6" w:rsidRDefault="000E65BF" w:rsidP="00FA5C34">
            <w:pPr>
              <w:rPr>
                <w:rFonts w:cstheme="minorHAnsi"/>
                <w:color w:val="000000" w:themeColor="text1"/>
              </w:rPr>
            </w:pPr>
            <w:r w:rsidRPr="003E0FD6">
              <w:rPr>
                <w:rFonts w:cstheme="minorHAnsi"/>
                <w:b/>
                <w:bCs/>
                <w:color w:val="000000" w:themeColor="text1"/>
              </w:rPr>
              <w:t>Teamøder/Årgangsmøder</w:t>
            </w:r>
          </w:p>
          <w:p w14:paraId="4BDAF0E0" w14:textId="77777777" w:rsidR="000E65BF" w:rsidRPr="003E0FD6" w:rsidRDefault="000E65BF" w:rsidP="00FA5C34">
            <w:pPr>
              <w:rPr>
                <w:rFonts w:cstheme="minorHAnsi"/>
                <w:color w:val="000000" w:themeColor="text1"/>
              </w:rPr>
            </w:pPr>
            <w:r w:rsidRPr="003E0FD6">
              <w:rPr>
                <w:rFonts w:cstheme="minorHAnsi"/>
                <w:color w:val="000000" w:themeColor="text1"/>
              </w:rPr>
              <w:t>De studerende deltager i 1-2 teammøder i løbet af skoleåret</w:t>
            </w:r>
          </w:p>
          <w:p w14:paraId="2957AA47" w14:textId="77777777" w:rsidR="000E65BF" w:rsidRPr="003E0FD6" w:rsidRDefault="000E65BF" w:rsidP="00FA5C34">
            <w:pPr>
              <w:rPr>
                <w:rFonts w:cstheme="minorHAnsi"/>
                <w:color w:val="000000" w:themeColor="text1"/>
              </w:rPr>
            </w:pPr>
            <w:r w:rsidRPr="003E0FD6">
              <w:rPr>
                <w:rFonts w:cstheme="minorHAnsi"/>
                <w:color w:val="000000" w:themeColor="text1"/>
              </w:rPr>
              <w:t>Studerende varetager minimum ét punkt på mødet</w:t>
            </w:r>
          </w:p>
        </w:tc>
      </w:tr>
      <w:tr w:rsidR="000E65BF" w:rsidRPr="003E0FD6" w14:paraId="482272FD" w14:textId="77777777" w:rsidTr="00FA5C34">
        <w:trPr>
          <w:trHeight w:val="584"/>
        </w:trPr>
        <w:tc>
          <w:tcPr>
            <w:tcW w:w="480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6F872A14" w14:textId="77777777" w:rsidR="000E65BF" w:rsidRPr="003E0FD6" w:rsidRDefault="000E65BF" w:rsidP="00FA5C34">
            <w:pPr>
              <w:rPr>
                <w:rFonts w:cstheme="minorHAnsi"/>
                <w:color w:val="000000" w:themeColor="text1"/>
              </w:rPr>
            </w:pPr>
            <w:r w:rsidRPr="003E0FD6">
              <w:rPr>
                <w:rFonts w:cstheme="minorHAnsi"/>
                <w:b/>
                <w:bCs/>
                <w:color w:val="000000" w:themeColor="text1"/>
              </w:rPr>
              <w:t>Fagteam</w:t>
            </w:r>
          </w:p>
          <w:p w14:paraId="2F66346F" w14:textId="77777777" w:rsidR="000E65BF" w:rsidRPr="003E0FD6" w:rsidRDefault="000E65BF" w:rsidP="00FA5C34">
            <w:pPr>
              <w:rPr>
                <w:rFonts w:cstheme="minorHAnsi"/>
                <w:color w:val="000000" w:themeColor="text1"/>
              </w:rPr>
            </w:pPr>
            <w:r w:rsidRPr="003E0FD6">
              <w:rPr>
                <w:rFonts w:cstheme="minorHAnsi"/>
                <w:color w:val="000000" w:themeColor="text1"/>
              </w:rPr>
              <w:t>De studerende deltager i mindst ét fagteammøde i løbet af skoleåret</w:t>
            </w:r>
          </w:p>
          <w:p w14:paraId="7EF640D7" w14:textId="77777777" w:rsidR="000E65BF" w:rsidRPr="003E0FD6" w:rsidRDefault="000E65BF" w:rsidP="00FA5C34">
            <w:pPr>
              <w:rPr>
                <w:rFonts w:cstheme="minorHAnsi"/>
                <w:color w:val="000000" w:themeColor="text1"/>
              </w:rPr>
            </w:pPr>
            <w:r w:rsidRPr="003E0FD6">
              <w:rPr>
                <w:rFonts w:cstheme="minorHAnsi"/>
                <w:color w:val="000000" w:themeColor="text1"/>
              </w:rPr>
              <w:t>Studerende varetager minimum ét punkt på mødet</w:t>
            </w:r>
          </w:p>
        </w:tc>
      </w:tr>
      <w:tr w:rsidR="000E65BF" w:rsidRPr="003E0FD6" w14:paraId="25AA54BD" w14:textId="77777777" w:rsidTr="00FA5C34">
        <w:trPr>
          <w:trHeight w:val="584"/>
        </w:trPr>
        <w:tc>
          <w:tcPr>
            <w:tcW w:w="480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6CA2298D" w14:textId="77777777" w:rsidR="000E65BF" w:rsidRPr="003E0FD6" w:rsidRDefault="000E65BF" w:rsidP="00FA5C34">
            <w:pPr>
              <w:rPr>
                <w:rFonts w:cstheme="minorHAnsi"/>
                <w:color w:val="000000" w:themeColor="text1"/>
              </w:rPr>
            </w:pPr>
            <w:r w:rsidRPr="003E0FD6">
              <w:rPr>
                <w:rFonts w:cstheme="minorHAnsi"/>
                <w:b/>
                <w:bCs/>
                <w:color w:val="000000" w:themeColor="text1"/>
              </w:rPr>
              <w:t>Forældresamarbejde</w:t>
            </w:r>
          </w:p>
          <w:p w14:paraId="2420F7AB" w14:textId="77777777" w:rsidR="000E65BF" w:rsidRPr="003E0FD6" w:rsidRDefault="000E65BF" w:rsidP="00FA5C34">
            <w:pPr>
              <w:rPr>
                <w:rFonts w:cstheme="minorHAnsi"/>
                <w:color w:val="000000" w:themeColor="text1"/>
              </w:rPr>
            </w:pPr>
            <w:r w:rsidRPr="003E0FD6">
              <w:rPr>
                <w:rFonts w:cstheme="minorHAnsi"/>
                <w:color w:val="000000" w:themeColor="text1"/>
              </w:rPr>
              <w:t>De studerende deltager i forældremødet og foretager en præsentation</w:t>
            </w:r>
          </w:p>
          <w:p w14:paraId="1FCA0EE6" w14:textId="77777777" w:rsidR="000E65BF" w:rsidRPr="003E0FD6" w:rsidRDefault="000E65BF" w:rsidP="00FA5C34">
            <w:pPr>
              <w:rPr>
                <w:rFonts w:cstheme="minorHAnsi"/>
                <w:color w:val="000000" w:themeColor="text1"/>
              </w:rPr>
            </w:pPr>
            <w:r w:rsidRPr="003E0FD6">
              <w:rPr>
                <w:rFonts w:cstheme="minorHAnsi"/>
                <w:color w:val="000000" w:themeColor="text1"/>
              </w:rPr>
              <w:t>Studerende deltager i skole/hjem-samtalen og – om muligt – et netværksmøde</w:t>
            </w:r>
          </w:p>
        </w:tc>
      </w:tr>
      <w:tr w:rsidR="000E65BF" w:rsidRPr="003E0FD6" w14:paraId="724D2615" w14:textId="77777777" w:rsidTr="00FA5C34">
        <w:trPr>
          <w:trHeight w:val="584"/>
        </w:trPr>
        <w:tc>
          <w:tcPr>
            <w:tcW w:w="480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12819F92" w14:textId="77777777" w:rsidR="000E65BF" w:rsidRPr="003E0FD6" w:rsidRDefault="000E65BF" w:rsidP="00FA5C34">
            <w:pPr>
              <w:rPr>
                <w:rFonts w:cstheme="minorHAnsi"/>
                <w:color w:val="000000" w:themeColor="text1"/>
              </w:rPr>
            </w:pPr>
            <w:r w:rsidRPr="003E0FD6">
              <w:rPr>
                <w:rFonts w:cstheme="minorHAnsi"/>
                <w:b/>
                <w:bCs/>
                <w:color w:val="000000" w:themeColor="text1"/>
              </w:rPr>
              <w:lastRenderedPageBreak/>
              <w:t>Kulturskabende virksomhed</w:t>
            </w:r>
          </w:p>
          <w:p w14:paraId="11D34D67" w14:textId="77777777" w:rsidR="000E65BF" w:rsidRPr="003E0FD6" w:rsidRDefault="000E65BF" w:rsidP="00FA5C34">
            <w:pPr>
              <w:rPr>
                <w:rFonts w:cstheme="minorHAnsi"/>
                <w:color w:val="000000" w:themeColor="text1"/>
              </w:rPr>
            </w:pPr>
            <w:r w:rsidRPr="003E0FD6">
              <w:rPr>
                <w:rFonts w:cstheme="minorHAnsi"/>
                <w:color w:val="000000" w:themeColor="text1"/>
              </w:rPr>
              <w:t>De studerende organiserer og gennemfører elementer af skolens kulturskabende virksomhed fx morgensang, lejrtur m.m.</w:t>
            </w:r>
          </w:p>
        </w:tc>
      </w:tr>
      <w:tr w:rsidR="000E65BF" w:rsidRPr="003E0FD6" w14:paraId="49C90A64" w14:textId="77777777" w:rsidTr="00FA5C34">
        <w:trPr>
          <w:trHeight w:val="584"/>
        </w:trPr>
        <w:tc>
          <w:tcPr>
            <w:tcW w:w="480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14BAE047" w14:textId="77777777" w:rsidR="000E65BF" w:rsidRPr="003E0FD6" w:rsidRDefault="000E65BF" w:rsidP="00FA5C34">
            <w:pPr>
              <w:rPr>
                <w:rFonts w:cstheme="minorHAnsi"/>
                <w:color w:val="000000" w:themeColor="text1"/>
              </w:rPr>
            </w:pPr>
            <w:r w:rsidRPr="003E0FD6">
              <w:rPr>
                <w:rFonts w:cstheme="minorHAnsi"/>
                <w:b/>
                <w:bCs/>
                <w:color w:val="000000" w:themeColor="text1"/>
              </w:rPr>
              <w:t xml:space="preserve">Interne og eksterne ressourcepersoner </w:t>
            </w:r>
          </w:p>
          <w:p w14:paraId="603AC5F4" w14:textId="77777777" w:rsidR="000E65BF" w:rsidRPr="003E0FD6" w:rsidRDefault="000E65BF" w:rsidP="00FA5C34">
            <w:pPr>
              <w:rPr>
                <w:rFonts w:cstheme="minorHAnsi"/>
                <w:color w:val="000000" w:themeColor="text1"/>
              </w:rPr>
            </w:pPr>
            <w:r w:rsidRPr="003E0FD6">
              <w:rPr>
                <w:rFonts w:cstheme="minorHAnsi"/>
                <w:color w:val="000000" w:themeColor="text1"/>
              </w:rPr>
              <w:t>De studerende har kendskab til eksterne ressourcepersoner og samarbejdet med dem i hverdagen – herunder særligt det specialiserede område. Det kan være fx PPR medarbejdere, naturvejledere, museumssamarbejde, kirke – skolesamarbejde eller andre medarbejdere og konsulenter fra den lokale pædagogiske central eller CFU</w:t>
            </w:r>
          </w:p>
        </w:tc>
      </w:tr>
    </w:tbl>
    <w:p w14:paraId="2A192B7B" w14:textId="77777777" w:rsidR="00605343" w:rsidRPr="003E0FD6" w:rsidRDefault="00605343" w:rsidP="00605343">
      <w:pPr>
        <w:rPr>
          <w:rFonts w:cstheme="minorHAnsi"/>
          <w:color w:val="000000" w:themeColor="text1"/>
        </w:rPr>
      </w:pPr>
    </w:p>
    <w:p w14:paraId="22A5C954" w14:textId="4F8AE35C" w:rsidR="00605343" w:rsidRPr="00BE4FA9" w:rsidRDefault="000E65BF" w:rsidP="00605343">
      <w:pPr>
        <w:pStyle w:val="Overskrift3"/>
        <w:rPr>
          <w:rFonts w:cstheme="minorHAnsi"/>
          <w:b/>
          <w:color w:val="0070C0"/>
          <w:sz w:val="26"/>
          <w:szCs w:val="26"/>
        </w:rPr>
      </w:pPr>
      <w:bookmarkStart w:id="22" w:name="_Toc198618031"/>
      <w:r>
        <w:rPr>
          <w:rFonts w:cstheme="minorHAnsi"/>
          <w:bCs/>
          <w:color w:val="0070C0"/>
          <w:sz w:val="26"/>
          <w:szCs w:val="26"/>
        </w:rPr>
        <w:t>4</w:t>
      </w:r>
      <w:r w:rsidR="00605343" w:rsidRPr="003E0FD6">
        <w:rPr>
          <w:rFonts w:cstheme="minorHAnsi"/>
          <w:bCs/>
          <w:color w:val="0070C0"/>
          <w:sz w:val="26"/>
          <w:szCs w:val="26"/>
        </w:rPr>
        <w:t>.årgangs praktik</w:t>
      </w:r>
      <w:bookmarkEnd w:id="22"/>
      <w:r>
        <w:rPr>
          <w:rFonts w:cstheme="minorHAnsi"/>
          <w:bCs/>
          <w:color w:val="0070C0"/>
          <w:sz w:val="26"/>
          <w:szCs w:val="26"/>
        </w:rPr>
        <w:t>: Vurdering og nytænkning</w:t>
      </w:r>
    </w:p>
    <w:p w14:paraId="4D296578" w14:textId="60BCCD2D" w:rsidR="00605343" w:rsidRPr="003E0FD6" w:rsidRDefault="00605343" w:rsidP="00605343">
      <w:pPr>
        <w:rPr>
          <w:rFonts w:cstheme="minorHAnsi"/>
          <w:color w:val="000000" w:themeColor="text1"/>
        </w:rPr>
      </w:pPr>
      <w:r w:rsidRPr="003E0FD6">
        <w:rPr>
          <w:rFonts w:cstheme="minorHAnsi"/>
          <w:color w:val="000000" w:themeColor="text1"/>
        </w:rPr>
        <w:t xml:space="preserve">Integreret praktik er jf. den lokale studieordning tilknyttet </w:t>
      </w:r>
      <w:r w:rsidR="000E65BF">
        <w:rPr>
          <w:rFonts w:cstheme="minorHAnsi"/>
          <w:color w:val="000000" w:themeColor="text1"/>
        </w:rPr>
        <w:t>Tredje Undervisningsfag og Grundfagene</w:t>
      </w:r>
      <w:r w:rsidRPr="003E0FD6">
        <w:rPr>
          <w:rFonts w:cstheme="minorHAnsi"/>
          <w:color w:val="000000" w:themeColor="text1"/>
        </w:rPr>
        <w:t xml:space="preserve"> </w:t>
      </w:r>
    </w:p>
    <w:tbl>
      <w:tblPr>
        <w:tblStyle w:val="Tabel-Gitter"/>
        <w:tblW w:w="0" w:type="auto"/>
        <w:tblLook w:val="04A0" w:firstRow="1" w:lastRow="0" w:firstColumn="1" w:lastColumn="0" w:noHBand="0" w:noVBand="1"/>
      </w:tblPr>
      <w:tblGrid>
        <w:gridCol w:w="9628"/>
      </w:tblGrid>
      <w:tr w:rsidR="00605343" w:rsidRPr="003E0FD6" w14:paraId="0349FD7E" w14:textId="77777777" w:rsidTr="00FA5C34">
        <w:tc>
          <w:tcPr>
            <w:tcW w:w="10456" w:type="dxa"/>
            <w:tcBorders>
              <w:top w:val="single" w:sz="4" w:space="0" w:color="auto"/>
              <w:left w:val="single" w:sz="4" w:space="0" w:color="auto"/>
              <w:bottom w:val="single" w:sz="4" w:space="0" w:color="auto"/>
              <w:right w:val="single" w:sz="4" w:space="0" w:color="auto"/>
            </w:tcBorders>
          </w:tcPr>
          <w:p w14:paraId="236BA29A" w14:textId="77777777" w:rsidR="000E65BF" w:rsidRPr="000E65BF" w:rsidRDefault="000E65BF" w:rsidP="000E65BF">
            <w:pPr>
              <w:pStyle w:val="paragraph"/>
              <w:textAlignment w:val="baseline"/>
              <w:rPr>
                <w:rFonts w:asciiTheme="minorHAnsi" w:eastAsiaTheme="majorEastAsia" w:hAnsiTheme="minorHAnsi" w:cstheme="minorHAnsi"/>
                <w:b/>
                <w:bCs/>
                <w:color w:val="000000" w:themeColor="text1"/>
                <w:sz w:val="22"/>
                <w:szCs w:val="22"/>
              </w:rPr>
            </w:pPr>
            <w:r w:rsidRPr="000E65BF">
              <w:rPr>
                <w:rFonts w:asciiTheme="minorHAnsi" w:eastAsiaTheme="majorEastAsia" w:hAnsiTheme="minorHAnsi" w:cstheme="minorHAnsi"/>
                <w:b/>
                <w:bCs/>
                <w:color w:val="000000" w:themeColor="text1"/>
                <w:sz w:val="22"/>
                <w:szCs w:val="22"/>
              </w:rPr>
              <w:t xml:space="preserve">Mål: </w:t>
            </w:r>
          </w:p>
          <w:p w14:paraId="149681AC" w14:textId="5AC89813" w:rsidR="000E65BF" w:rsidRPr="000E65BF" w:rsidRDefault="000E65BF" w:rsidP="000E65BF">
            <w:pPr>
              <w:pStyle w:val="paragraph"/>
              <w:numPr>
                <w:ilvl w:val="0"/>
                <w:numId w:val="5"/>
              </w:numPr>
              <w:spacing w:before="0" w:beforeAutospacing="0" w:after="0" w:afterAutospacing="0"/>
              <w:textAlignment w:val="baseline"/>
              <w:rPr>
                <w:rFonts w:asciiTheme="minorHAnsi" w:eastAsiaTheme="majorEastAsia" w:hAnsiTheme="minorHAnsi" w:cstheme="minorHAnsi"/>
                <w:color w:val="000000" w:themeColor="text1"/>
                <w:sz w:val="22"/>
                <w:szCs w:val="22"/>
              </w:rPr>
            </w:pPr>
            <w:r w:rsidRPr="000E65BF">
              <w:rPr>
                <w:rFonts w:asciiTheme="minorHAnsi" w:eastAsiaTheme="majorEastAsia" w:hAnsiTheme="minorHAnsi" w:cstheme="minorHAnsi"/>
                <w:color w:val="000000" w:themeColor="text1"/>
                <w:sz w:val="22"/>
                <w:szCs w:val="22"/>
              </w:rPr>
              <w:t xml:space="preserve">Den studerende kan arbejde selvstændigt, ansvarligt og i samarbejde med andre om at planlægge, gennemføre, evaluere og udvikle undervisningsforløb. </w:t>
            </w:r>
          </w:p>
          <w:p w14:paraId="6ADC5CBD" w14:textId="25F073C8" w:rsidR="000E65BF" w:rsidRPr="000E65BF" w:rsidRDefault="000E65BF" w:rsidP="000E65BF">
            <w:pPr>
              <w:pStyle w:val="paragraph"/>
              <w:numPr>
                <w:ilvl w:val="0"/>
                <w:numId w:val="5"/>
              </w:numPr>
              <w:spacing w:before="0" w:beforeAutospacing="0" w:after="0" w:afterAutospacing="0"/>
              <w:textAlignment w:val="baseline"/>
              <w:rPr>
                <w:rFonts w:asciiTheme="minorHAnsi" w:eastAsiaTheme="majorEastAsia" w:hAnsiTheme="minorHAnsi" w:cstheme="minorHAnsi"/>
                <w:color w:val="000000" w:themeColor="text1"/>
                <w:sz w:val="22"/>
                <w:szCs w:val="22"/>
              </w:rPr>
            </w:pPr>
            <w:r w:rsidRPr="000E65BF">
              <w:rPr>
                <w:rFonts w:asciiTheme="minorHAnsi" w:eastAsiaTheme="majorEastAsia" w:hAnsiTheme="minorHAnsi" w:cstheme="minorHAnsi"/>
                <w:color w:val="000000" w:themeColor="text1"/>
                <w:sz w:val="22"/>
                <w:szCs w:val="22"/>
              </w:rPr>
              <w:t xml:space="preserve">Den studerende kan samarbejde med kolleger om at vurdere og håndtere praktiske problemstillinger. </w:t>
            </w:r>
          </w:p>
          <w:p w14:paraId="29170629" w14:textId="2E6B05C1" w:rsidR="00605343" w:rsidRPr="000E65BF" w:rsidRDefault="000E65BF" w:rsidP="000E65BF">
            <w:pPr>
              <w:pStyle w:val="paragraph"/>
              <w:numPr>
                <w:ilvl w:val="0"/>
                <w:numId w:val="5"/>
              </w:numPr>
              <w:spacing w:before="0" w:beforeAutospacing="0" w:after="0" w:afterAutospacing="0"/>
              <w:textAlignment w:val="baseline"/>
              <w:rPr>
                <w:rStyle w:val="eop"/>
                <w:rFonts w:asciiTheme="minorHAnsi" w:hAnsiTheme="minorHAnsi" w:cstheme="minorHAnsi"/>
                <w:color w:val="000000" w:themeColor="text1"/>
                <w:sz w:val="22"/>
                <w:szCs w:val="22"/>
                <w:lang w:eastAsia="en-US"/>
              </w:rPr>
            </w:pPr>
            <w:r w:rsidRPr="000E65BF">
              <w:rPr>
                <w:rFonts w:asciiTheme="minorHAnsi" w:eastAsiaTheme="majorEastAsia" w:hAnsiTheme="minorHAnsi" w:cstheme="minorHAnsi"/>
                <w:color w:val="000000" w:themeColor="text1"/>
                <w:sz w:val="22"/>
                <w:szCs w:val="22"/>
                <w:lang w:eastAsia="en-US"/>
              </w:rPr>
              <w:t xml:space="preserve">Den studerende kan tage </w:t>
            </w:r>
            <w:proofErr w:type="spellStart"/>
            <w:r w:rsidRPr="000E65BF">
              <w:rPr>
                <w:rFonts w:asciiTheme="minorHAnsi" w:eastAsiaTheme="majorEastAsia" w:hAnsiTheme="minorHAnsi" w:cstheme="minorHAnsi"/>
                <w:color w:val="000000" w:themeColor="text1"/>
                <w:sz w:val="22"/>
                <w:szCs w:val="22"/>
                <w:lang w:eastAsia="en-US"/>
              </w:rPr>
              <w:t>vidensbaserede</w:t>
            </w:r>
            <w:proofErr w:type="spellEnd"/>
            <w:r w:rsidRPr="000E65BF">
              <w:rPr>
                <w:rFonts w:asciiTheme="minorHAnsi" w:eastAsiaTheme="majorEastAsia" w:hAnsiTheme="minorHAnsi" w:cstheme="minorHAnsi"/>
                <w:color w:val="000000" w:themeColor="text1"/>
                <w:sz w:val="22"/>
                <w:szCs w:val="22"/>
                <w:lang w:eastAsia="en-US"/>
              </w:rPr>
              <w:t xml:space="preserve"> og velbegrundede initiativer med henblik på udvikling af professionel lærerfaglighed og dømmekraft.</w:t>
            </w:r>
            <w:r w:rsidR="00605343" w:rsidRPr="000E65BF">
              <w:rPr>
                <w:rStyle w:val="eop"/>
                <w:rFonts w:asciiTheme="minorHAnsi" w:hAnsiTheme="minorHAnsi" w:cstheme="minorHAnsi"/>
                <w:color w:val="000000" w:themeColor="text1"/>
                <w:sz w:val="22"/>
                <w:szCs w:val="22"/>
                <w:lang w:eastAsia="en-US"/>
              </w:rPr>
              <w:t> </w:t>
            </w:r>
          </w:p>
          <w:p w14:paraId="2FC42353" w14:textId="77777777" w:rsidR="000E65BF" w:rsidRPr="00BE4FA9" w:rsidRDefault="000E65BF" w:rsidP="000E65BF">
            <w:pPr>
              <w:pStyle w:val="paragraph"/>
              <w:spacing w:before="0" w:beforeAutospacing="0" w:after="0" w:afterAutospacing="0"/>
              <w:textAlignment w:val="baseline"/>
              <w:rPr>
                <w:rFonts w:asciiTheme="minorHAnsi" w:hAnsiTheme="minorHAnsi" w:cstheme="minorHAnsi"/>
                <w:color w:val="000000" w:themeColor="text1"/>
                <w:sz w:val="22"/>
                <w:szCs w:val="22"/>
                <w:lang w:eastAsia="en-US"/>
              </w:rPr>
            </w:pPr>
          </w:p>
          <w:p w14:paraId="73542D41" w14:textId="091FC88C" w:rsidR="00605343" w:rsidRPr="00BE4FA9" w:rsidRDefault="00605343" w:rsidP="00FA5C34">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BE4FA9">
              <w:rPr>
                <w:rStyle w:val="normaltextrun"/>
                <w:rFonts w:asciiTheme="minorHAnsi" w:eastAsiaTheme="majorEastAsia" w:hAnsiTheme="minorHAnsi" w:cstheme="minorHAnsi"/>
                <w:b/>
                <w:bCs/>
                <w:color w:val="000000" w:themeColor="text1"/>
                <w:sz w:val="22"/>
                <w:szCs w:val="22"/>
                <w:lang w:eastAsia="en-US"/>
              </w:rPr>
              <w:t xml:space="preserve">Forskning &amp; Udvikling: </w:t>
            </w:r>
            <w:r w:rsidR="000E65BF" w:rsidRPr="000E65BF">
              <w:rPr>
                <w:rFonts w:asciiTheme="minorHAnsi" w:eastAsiaTheme="majorEastAsia" w:hAnsiTheme="minorHAnsi" w:cstheme="minorHAnsi"/>
                <w:color w:val="000000" w:themeColor="text1"/>
                <w:sz w:val="22"/>
                <w:szCs w:val="22"/>
                <w:lang w:eastAsia="en-US"/>
              </w:rPr>
              <w:t>Begrundet anvendelse af faglige og videnskabelige metoder og viden til undersøgelse og vurdering af lærerfaglige problemstillinger mellem teori, empiri og praksis. Formidle undersøgelser af lærerfaglige problemstillinger mhp. identifikation af nye handlemuligheder.</w:t>
            </w:r>
          </w:p>
          <w:p w14:paraId="7F59190F" w14:textId="77777777" w:rsidR="00605343" w:rsidRPr="00BE4FA9" w:rsidRDefault="00605343" w:rsidP="00FA5C34">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18235DCC" w14:textId="77777777" w:rsidR="00605343" w:rsidRDefault="00605343" w:rsidP="00FA5C34">
            <w:pPr>
              <w:pStyle w:val="paragraph"/>
              <w:spacing w:before="0" w:beforeAutospacing="0" w:after="0" w:afterAutospacing="0"/>
              <w:textAlignment w:val="baseline"/>
              <w:rPr>
                <w:rStyle w:val="eop"/>
                <w:rFonts w:asciiTheme="minorHAnsi" w:hAnsiTheme="minorHAnsi" w:cstheme="minorHAnsi"/>
                <w:color w:val="000000" w:themeColor="text1"/>
                <w:sz w:val="22"/>
                <w:szCs w:val="22"/>
                <w:lang w:eastAsia="en-US"/>
              </w:rPr>
            </w:pPr>
            <w:r w:rsidRPr="00BE4FA9">
              <w:rPr>
                <w:rStyle w:val="normaltextrun"/>
                <w:rFonts w:asciiTheme="minorHAnsi" w:eastAsiaTheme="majorEastAsia" w:hAnsiTheme="minorHAnsi" w:cstheme="minorHAnsi"/>
                <w:b/>
                <w:bCs/>
                <w:color w:val="000000" w:themeColor="text1"/>
                <w:sz w:val="22"/>
                <w:szCs w:val="22"/>
                <w:lang w:eastAsia="en-US"/>
              </w:rPr>
              <w:t xml:space="preserve">Lærerrollen: </w:t>
            </w:r>
            <w:r w:rsidRPr="00BE4FA9">
              <w:rPr>
                <w:rStyle w:val="normaltextrun"/>
                <w:rFonts w:asciiTheme="minorHAnsi" w:eastAsiaTheme="majorEastAsia" w:hAnsiTheme="minorHAnsi" w:cstheme="minorHAnsi"/>
                <w:i/>
                <w:iCs/>
                <w:color w:val="000000" w:themeColor="text1"/>
                <w:sz w:val="22"/>
                <w:szCs w:val="22"/>
                <w:lang w:eastAsia="en-US"/>
              </w:rPr>
              <w:t xml:space="preserve">kommer til at fremgå af institutionsdelen af studieordningen </w:t>
            </w:r>
            <w:r w:rsidRPr="00BE4FA9">
              <w:rPr>
                <w:rStyle w:val="normaltextrun"/>
                <w:rFonts w:asciiTheme="minorHAnsi" w:eastAsiaTheme="majorEastAsia" w:hAnsiTheme="minorHAnsi" w:cstheme="minorHAnsi"/>
                <w:i/>
                <w:iCs/>
                <w:sz w:val="22"/>
                <w:szCs w:val="22"/>
              </w:rPr>
              <w:t>(den lokale studieordning)</w:t>
            </w:r>
            <w:r w:rsidRPr="00BE4FA9">
              <w:rPr>
                <w:rStyle w:val="normaltextrun"/>
                <w:rFonts w:asciiTheme="minorHAnsi" w:eastAsiaTheme="majorEastAsia" w:hAnsiTheme="minorHAnsi" w:cstheme="minorHAnsi"/>
                <w:b/>
                <w:bCs/>
                <w:color w:val="000000" w:themeColor="text1"/>
                <w:sz w:val="22"/>
                <w:szCs w:val="22"/>
                <w:lang w:eastAsia="en-US"/>
              </w:rPr>
              <w:t> </w:t>
            </w:r>
            <w:r w:rsidRPr="00BE4FA9">
              <w:rPr>
                <w:rStyle w:val="eop"/>
                <w:rFonts w:asciiTheme="minorHAnsi" w:hAnsiTheme="minorHAnsi" w:cstheme="minorHAnsi"/>
                <w:color w:val="000000" w:themeColor="text1"/>
                <w:sz w:val="22"/>
                <w:szCs w:val="22"/>
                <w:lang w:eastAsia="en-US"/>
              </w:rPr>
              <w:t> </w:t>
            </w:r>
          </w:p>
          <w:p w14:paraId="4FE565FB" w14:textId="77777777" w:rsidR="000E65BF" w:rsidRDefault="000E65BF" w:rsidP="00FA5C34">
            <w:pPr>
              <w:pStyle w:val="paragraph"/>
              <w:spacing w:before="0" w:beforeAutospacing="0" w:after="0" w:afterAutospacing="0"/>
              <w:textAlignment w:val="baseline"/>
              <w:rPr>
                <w:rStyle w:val="eop"/>
              </w:rPr>
            </w:pPr>
          </w:p>
          <w:p w14:paraId="6D246F8E" w14:textId="018D8E20" w:rsidR="000E65BF" w:rsidRPr="00BE4FA9" w:rsidRDefault="000E65BF" w:rsidP="00FA5C34">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0E65BF">
              <w:rPr>
                <w:rStyle w:val="eop"/>
                <w:rFonts w:asciiTheme="minorHAnsi" w:hAnsiTheme="minorHAnsi" w:cstheme="minorHAnsi"/>
                <w:b/>
                <w:bCs/>
                <w:color w:val="000000" w:themeColor="text1"/>
                <w:sz w:val="22"/>
                <w:szCs w:val="22"/>
              </w:rPr>
              <w:t>Prøver og projekter:</w:t>
            </w:r>
            <w:r>
              <w:rPr>
                <w:rStyle w:val="eop"/>
                <w:rFonts w:asciiTheme="minorHAnsi" w:hAnsiTheme="minorHAnsi" w:cstheme="minorHAnsi"/>
                <w:color w:val="000000" w:themeColor="text1"/>
                <w:sz w:val="22"/>
                <w:szCs w:val="22"/>
              </w:rPr>
              <w:t xml:space="preserve"> Professionsprøven</w:t>
            </w:r>
          </w:p>
          <w:p w14:paraId="1FD20CA4" w14:textId="77777777" w:rsidR="00605343" w:rsidRPr="00BE4FA9" w:rsidRDefault="00605343" w:rsidP="00FA5C34">
            <w:pPr>
              <w:pStyle w:val="paragraph"/>
              <w:spacing w:before="0" w:beforeAutospacing="0" w:after="0" w:afterAutospacing="0"/>
              <w:textAlignment w:val="baseline"/>
              <w:rPr>
                <w:rFonts w:asciiTheme="minorHAnsi" w:hAnsiTheme="minorHAnsi" w:cstheme="minorHAnsi"/>
                <w:color w:val="000000" w:themeColor="text1"/>
                <w:sz w:val="18"/>
                <w:szCs w:val="18"/>
              </w:rPr>
            </w:pPr>
          </w:p>
          <w:p w14:paraId="583BA586" w14:textId="77777777" w:rsidR="00605343" w:rsidRPr="00BE4FA9" w:rsidRDefault="00605343" w:rsidP="00FA5C34">
            <w:pPr>
              <w:pStyle w:val="paragraph"/>
              <w:spacing w:before="0" w:beforeAutospacing="0" w:after="0" w:afterAutospacing="0"/>
              <w:textAlignment w:val="baseline"/>
              <w:rPr>
                <w:rFonts w:asciiTheme="minorHAnsi" w:hAnsiTheme="minorHAnsi" w:cstheme="minorHAnsi"/>
                <w:color w:val="000000" w:themeColor="text1"/>
                <w:sz w:val="18"/>
                <w:szCs w:val="18"/>
                <w:lang w:eastAsia="en-US"/>
              </w:rPr>
            </w:pPr>
          </w:p>
        </w:tc>
      </w:tr>
    </w:tbl>
    <w:p w14:paraId="488E8F42" w14:textId="77777777" w:rsidR="00605343" w:rsidRPr="00BE4FA9" w:rsidRDefault="00605343" w:rsidP="00605343">
      <w:pPr>
        <w:pStyle w:val="Overskrift3"/>
        <w:rPr>
          <w:rFonts w:cstheme="minorHAnsi"/>
          <w:color w:val="000000" w:themeColor="text1"/>
        </w:rPr>
      </w:pPr>
    </w:p>
    <w:p w14:paraId="201AB192" w14:textId="77777777" w:rsidR="00605343" w:rsidRPr="00BE4FA9" w:rsidRDefault="00605343" w:rsidP="00605343">
      <w:pPr>
        <w:pStyle w:val="Overskrift3"/>
        <w:rPr>
          <w:rFonts w:cstheme="minorHAnsi"/>
          <w:color w:val="000000" w:themeColor="text1"/>
        </w:rPr>
      </w:pPr>
      <w:bookmarkStart w:id="23" w:name="_Toc198618032"/>
      <w:r w:rsidRPr="00BE4FA9">
        <w:rPr>
          <w:rFonts w:cstheme="minorHAnsi"/>
          <w:color w:val="000000" w:themeColor="text1"/>
        </w:rPr>
        <w:t>Øvrige læreropgaver</w:t>
      </w:r>
      <w:bookmarkEnd w:id="23"/>
      <w:r w:rsidRPr="00BE4FA9">
        <w:rPr>
          <w:rFonts w:cstheme="minorHAnsi"/>
          <w:color w:val="000000" w:themeColor="text1"/>
        </w:rPr>
        <w:t xml:space="preserve"> </w:t>
      </w:r>
    </w:p>
    <w:tbl>
      <w:tblPr>
        <w:tblW w:w="9600" w:type="dxa"/>
        <w:tblCellMar>
          <w:left w:w="0" w:type="dxa"/>
          <w:right w:w="0" w:type="dxa"/>
        </w:tblCellMar>
        <w:tblLook w:val="0420" w:firstRow="1" w:lastRow="0" w:firstColumn="0" w:lastColumn="0" w:noHBand="0" w:noVBand="1"/>
      </w:tblPr>
      <w:tblGrid>
        <w:gridCol w:w="9600"/>
      </w:tblGrid>
      <w:tr w:rsidR="00605343" w:rsidRPr="003E0FD6" w14:paraId="1275492E" w14:textId="77777777" w:rsidTr="00FA5C34">
        <w:trPr>
          <w:trHeight w:val="584"/>
        </w:trPr>
        <w:tc>
          <w:tcPr>
            <w:tcW w:w="4800"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14:paraId="3B1AE94F" w14:textId="77777777" w:rsidR="00605343" w:rsidRPr="003E0FD6" w:rsidRDefault="00605343" w:rsidP="00FA5C34">
            <w:pPr>
              <w:rPr>
                <w:rFonts w:cstheme="minorHAnsi"/>
                <w:color w:val="000000" w:themeColor="text1"/>
              </w:rPr>
            </w:pPr>
            <w:r w:rsidRPr="003E0FD6">
              <w:rPr>
                <w:rFonts w:cstheme="minorHAnsi"/>
                <w:b/>
                <w:bCs/>
                <w:color w:val="000000" w:themeColor="text1"/>
              </w:rPr>
              <w:t xml:space="preserve">2. årgang </w:t>
            </w:r>
          </w:p>
        </w:tc>
      </w:tr>
      <w:tr w:rsidR="00605343" w:rsidRPr="003E0FD6" w14:paraId="081EDA7B" w14:textId="77777777" w:rsidTr="00FA5C34">
        <w:tc>
          <w:tcPr>
            <w:tcW w:w="4800"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38851625" w14:textId="77777777" w:rsidR="00605343" w:rsidRPr="003E0FD6" w:rsidRDefault="00605343" w:rsidP="00FA5C34">
            <w:pPr>
              <w:rPr>
                <w:rFonts w:cstheme="minorHAnsi"/>
                <w:color w:val="000000" w:themeColor="text1"/>
              </w:rPr>
            </w:pPr>
            <w:r w:rsidRPr="003E0FD6">
              <w:rPr>
                <w:rFonts w:cstheme="minorHAnsi"/>
                <w:b/>
                <w:bCs/>
                <w:color w:val="000000" w:themeColor="text1"/>
              </w:rPr>
              <w:t>Teamøder/Årgangsmøder</w:t>
            </w:r>
          </w:p>
          <w:p w14:paraId="64AF5844" w14:textId="77777777" w:rsidR="00605343" w:rsidRPr="003E0FD6" w:rsidRDefault="00605343" w:rsidP="00FA5C34">
            <w:pPr>
              <w:rPr>
                <w:rFonts w:cstheme="minorHAnsi"/>
                <w:color w:val="000000" w:themeColor="text1"/>
              </w:rPr>
            </w:pPr>
            <w:r w:rsidRPr="003E0FD6">
              <w:rPr>
                <w:rFonts w:cstheme="minorHAnsi"/>
                <w:color w:val="000000" w:themeColor="text1"/>
              </w:rPr>
              <w:t>De studerende deltager i 1-2 teammøder i løbet af skoleåret</w:t>
            </w:r>
          </w:p>
          <w:p w14:paraId="35DA05D7" w14:textId="77777777" w:rsidR="00605343" w:rsidRPr="003E0FD6" w:rsidRDefault="00605343" w:rsidP="00FA5C34">
            <w:pPr>
              <w:rPr>
                <w:rFonts w:cstheme="minorHAnsi"/>
                <w:color w:val="000000" w:themeColor="text1"/>
              </w:rPr>
            </w:pPr>
            <w:r w:rsidRPr="003E0FD6">
              <w:rPr>
                <w:rFonts w:cstheme="minorHAnsi"/>
                <w:color w:val="000000" w:themeColor="text1"/>
              </w:rPr>
              <w:lastRenderedPageBreak/>
              <w:t>Studerende varetager minimum ét punkt på mødet</w:t>
            </w:r>
          </w:p>
        </w:tc>
      </w:tr>
      <w:tr w:rsidR="00605343" w:rsidRPr="003E0FD6" w14:paraId="491BE392" w14:textId="77777777" w:rsidTr="00FA5C34">
        <w:trPr>
          <w:trHeight w:val="584"/>
        </w:trPr>
        <w:tc>
          <w:tcPr>
            <w:tcW w:w="480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22B05E34" w14:textId="77777777" w:rsidR="00605343" w:rsidRPr="003E0FD6" w:rsidRDefault="00605343" w:rsidP="00FA5C34">
            <w:pPr>
              <w:rPr>
                <w:rFonts w:cstheme="minorHAnsi"/>
                <w:color w:val="000000" w:themeColor="text1"/>
              </w:rPr>
            </w:pPr>
            <w:r w:rsidRPr="003E0FD6">
              <w:rPr>
                <w:rFonts w:cstheme="minorHAnsi"/>
                <w:b/>
                <w:bCs/>
                <w:color w:val="000000" w:themeColor="text1"/>
              </w:rPr>
              <w:lastRenderedPageBreak/>
              <w:t>Fagteam</w:t>
            </w:r>
          </w:p>
          <w:p w14:paraId="631AA93C" w14:textId="77777777" w:rsidR="00605343" w:rsidRPr="003E0FD6" w:rsidRDefault="00605343" w:rsidP="00FA5C34">
            <w:pPr>
              <w:rPr>
                <w:rFonts w:cstheme="minorHAnsi"/>
                <w:color w:val="000000" w:themeColor="text1"/>
              </w:rPr>
            </w:pPr>
            <w:r w:rsidRPr="003E0FD6">
              <w:rPr>
                <w:rFonts w:cstheme="minorHAnsi"/>
                <w:color w:val="000000" w:themeColor="text1"/>
              </w:rPr>
              <w:t>De studerende deltager i mindst ét fagteammøde i løbet af skoleåret</w:t>
            </w:r>
          </w:p>
          <w:p w14:paraId="10DB536B" w14:textId="77777777" w:rsidR="00605343" w:rsidRPr="003E0FD6" w:rsidRDefault="00605343" w:rsidP="00FA5C34">
            <w:pPr>
              <w:rPr>
                <w:rFonts w:cstheme="minorHAnsi"/>
                <w:color w:val="000000" w:themeColor="text1"/>
              </w:rPr>
            </w:pPr>
            <w:r w:rsidRPr="003E0FD6">
              <w:rPr>
                <w:rFonts w:cstheme="minorHAnsi"/>
                <w:color w:val="000000" w:themeColor="text1"/>
              </w:rPr>
              <w:t>Studerende varetager minimum ét punkt på mødet</w:t>
            </w:r>
          </w:p>
        </w:tc>
      </w:tr>
      <w:tr w:rsidR="00605343" w:rsidRPr="003E0FD6" w14:paraId="0C143F8B" w14:textId="77777777" w:rsidTr="00FA5C34">
        <w:trPr>
          <w:trHeight w:val="584"/>
        </w:trPr>
        <w:tc>
          <w:tcPr>
            <w:tcW w:w="480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4DF63E9E" w14:textId="77777777" w:rsidR="00605343" w:rsidRPr="003E0FD6" w:rsidRDefault="00605343" w:rsidP="00FA5C34">
            <w:pPr>
              <w:rPr>
                <w:rFonts w:cstheme="minorHAnsi"/>
                <w:color w:val="000000" w:themeColor="text1"/>
              </w:rPr>
            </w:pPr>
            <w:r w:rsidRPr="003E0FD6">
              <w:rPr>
                <w:rFonts w:cstheme="minorHAnsi"/>
                <w:b/>
                <w:bCs/>
                <w:color w:val="000000" w:themeColor="text1"/>
              </w:rPr>
              <w:t>Forældresamarbejde</w:t>
            </w:r>
          </w:p>
          <w:p w14:paraId="7ACD006C" w14:textId="77777777" w:rsidR="00605343" w:rsidRPr="003E0FD6" w:rsidRDefault="00605343" w:rsidP="00FA5C34">
            <w:pPr>
              <w:rPr>
                <w:rFonts w:cstheme="minorHAnsi"/>
                <w:color w:val="000000" w:themeColor="text1"/>
              </w:rPr>
            </w:pPr>
            <w:r w:rsidRPr="003E0FD6">
              <w:rPr>
                <w:rFonts w:cstheme="minorHAnsi"/>
                <w:color w:val="000000" w:themeColor="text1"/>
              </w:rPr>
              <w:t>De studerende deltager i forældremødet og foretager en præsentation</w:t>
            </w:r>
          </w:p>
          <w:p w14:paraId="259624F3" w14:textId="77777777" w:rsidR="00605343" w:rsidRPr="003E0FD6" w:rsidRDefault="00605343" w:rsidP="00FA5C34">
            <w:pPr>
              <w:rPr>
                <w:rFonts w:cstheme="minorHAnsi"/>
                <w:color w:val="000000" w:themeColor="text1"/>
              </w:rPr>
            </w:pPr>
            <w:r w:rsidRPr="003E0FD6">
              <w:rPr>
                <w:rFonts w:cstheme="minorHAnsi"/>
                <w:color w:val="000000" w:themeColor="text1"/>
              </w:rPr>
              <w:t>Studerende deltager i skole/hjem-samtalen og – om muligt – et netværksmøde</w:t>
            </w:r>
          </w:p>
        </w:tc>
      </w:tr>
      <w:tr w:rsidR="00605343" w:rsidRPr="003E0FD6" w14:paraId="465DA1C1" w14:textId="77777777" w:rsidTr="00FA5C34">
        <w:trPr>
          <w:trHeight w:val="584"/>
        </w:trPr>
        <w:tc>
          <w:tcPr>
            <w:tcW w:w="480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7FD672FC" w14:textId="77777777" w:rsidR="00605343" w:rsidRPr="003E0FD6" w:rsidRDefault="00605343" w:rsidP="00FA5C34">
            <w:pPr>
              <w:rPr>
                <w:rFonts w:cstheme="minorHAnsi"/>
                <w:color w:val="000000" w:themeColor="text1"/>
              </w:rPr>
            </w:pPr>
            <w:r w:rsidRPr="003E0FD6">
              <w:rPr>
                <w:rFonts w:cstheme="minorHAnsi"/>
                <w:b/>
                <w:bCs/>
                <w:color w:val="000000" w:themeColor="text1"/>
              </w:rPr>
              <w:t>Kulturskabende virksomhed</w:t>
            </w:r>
          </w:p>
          <w:p w14:paraId="6106364A" w14:textId="77777777" w:rsidR="00605343" w:rsidRPr="003E0FD6" w:rsidRDefault="00605343" w:rsidP="00FA5C34">
            <w:pPr>
              <w:rPr>
                <w:rFonts w:cstheme="minorHAnsi"/>
                <w:color w:val="000000" w:themeColor="text1"/>
              </w:rPr>
            </w:pPr>
            <w:r w:rsidRPr="003E0FD6">
              <w:rPr>
                <w:rFonts w:cstheme="minorHAnsi"/>
                <w:color w:val="000000" w:themeColor="text1"/>
              </w:rPr>
              <w:t>De studerende organiserer og gennemfører elementer af skolens kulturskabende virksomhed fx morgensang, lejrtur m.m.</w:t>
            </w:r>
          </w:p>
        </w:tc>
      </w:tr>
      <w:tr w:rsidR="00605343" w:rsidRPr="003E0FD6" w14:paraId="61B420B7" w14:textId="77777777" w:rsidTr="00FA5C34">
        <w:trPr>
          <w:trHeight w:val="584"/>
        </w:trPr>
        <w:tc>
          <w:tcPr>
            <w:tcW w:w="480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11134009" w14:textId="77777777" w:rsidR="00605343" w:rsidRPr="003E0FD6" w:rsidRDefault="00605343" w:rsidP="00FA5C34">
            <w:pPr>
              <w:rPr>
                <w:rFonts w:cstheme="minorHAnsi"/>
                <w:color w:val="000000" w:themeColor="text1"/>
              </w:rPr>
            </w:pPr>
            <w:r w:rsidRPr="003E0FD6">
              <w:rPr>
                <w:rFonts w:cstheme="minorHAnsi"/>
                <w:b/>
                <w:bCs/>
                <w:color w:val="000000" w:themeColor="text1"/>
              </w:rPr>
              <w:t xml:space="preserve">Interne og eksterne ressourcepersoner </w:t>
            </w:r>
          </w:p>
          <w:p w14:paraId="2A8C415C" w14:textId="77777777" w:rsidR="00605343" w:rsidRPr="003E0FD6" w:rsidRDefault="00605343" w:rsidP="00FA5C34">
            <w:pPr>
              <w:rPr>
                <w:rFonts w:cstheme="minorHAnsi"/>
                <w:color w:val="000000" w:themeColor="text1"/>
              </w:rPr>
            </w:pPr>
            <w:r w:rsidRPr="003E0FD6">
              <w:rPr>
                <w:rFonts w:cstheme="minorHAnsi"/>
                <w:color w:val="000000" w:themeColor="text1"/>
              </w:rPr>
              <w:t>De studerende har kendskab til eksterne ressourcepersoner og samarbejdet med dem i hverdagen – herunder særligt det specialiserede område. Det kan være fx PPR medarbejdere, naturvejledere, museumssamarbejde, kirke – skolesamarbejde eller andre medarbejdere og konsulenter fra den lokale pædagogiske central eller CFU</w:t>
            </w:r>
          </w:p>
        </w:tc>
      </w:tr>
    </w:tbl>
    <w:p w14:paraId="5657F275" w14:textId="77777777" w:rsidR="00605343" w:rsidRPr="003E0FD6" w:rsidRDefault="00605343" w:rsidP="00605343">
      <w:pPr>
        <w:rPr>
          <w:rFonts w:cstheme="minorHAnsi"/>
        </w:rPr>
      </w:pPr>
    </w:p>
    <w:p w14:paraId="06FD5484" w14:textId="77777777" w:rsidR="00605343" w:rsidRPr="00BE4FA9" w:rsidRDefault="00605343" w:rsidP="00605343">
      <w:pPr>
        <w:pStyle w:val="Overskrift2"/>
        <w:rPr>
          <w:rFonts w:asciiTheme="minorHAnsi" w:hAnsiTheme="minorHAnsi" w:cstheme="minorHAnsi"/>
          <w:sz w:val="22"/>
          <w:szCs w:val="22"/>
        </w:rPr>
      </w:pPr>
      <w:bookmarkStart w:id="24" w:name="_Toc198618033"/>
      <w:r w:rsidRPr="00BE4FA9">
        <w:rPr>
          <w:rFonts w:asciiTheme="minorHAnsi" w:hAnsiTheme="minorHAnsi" w:cstheme="minorHAnsi"/>
        </w:rPr>
        <w:t xml:space="preserve">Dimensionerne i </w:t>
      </w:r>
      <w:proofErr w:type="spellStart"/>
      <w:r w:rsidRPr="00BE4FA9">
        <w:rPr>
          <w:rFonts w:asciiTheme="minorHAnsi" w:hAnsiTheme="minorHAnsi" w:cstheme="minorHAnsi"/>
        </w:rPr>
        <w:t>lærerollen</w:t>
      </w:r>
      <w:bookmarkEnd w:id="24"/>
      <w:proofErr w:type="spellEnd"/>
    </w:p>
    <w:p w14:paraId="3F9FEF8B" w14:textId="77777777" w:rsidR="00605343" w:rsidRPr="00BE4FA9" w:rsidRDefault="00605343" w:rsidP="00605343">
      <w:pPr>
        <w:pStyle w:val="Default"/>
        <w:numPr>
          <w:ilvl w:val="0"/>
          <w:numId w:val="17"/>
        </w:numPr>
        <w:rPr>
          <w:rFonts w:asciiTheme="minorHAnsi" w:hAnsiTheme="minorHAnsi" w:cstheme="minorHAnsi"/>
          <w:sz w:val="22"/>
          <w:szCs w:val="22"/>
        </w:rPr>
      </w:pPr>
      <w:r w:rsidRPr="00BE4FA9">
        <w:rPr>
          <w:rFonts w:asciiTheme="minorHAnsi" w:hAnsiTheme="minorHAnsi" w:cstheme="minorHAnsi"/>
          <w:sz w:val="22"/>
          <w:szCs w:val="22"/>
        </w:rPr>
        <w:t xml:space="preserve">Læreren som didaktiker </w:t>
      </w:r>
    </w:p>
    <w:p w14:paraId="75B58C0C" w14:textId="77777777" w:rsidR="00605343" w:rsidRPr="00BE4FA9" w:rsidRDefault="00605343" w:rsidP="00605343">
      <w:pPr>
        <w:pStyle w:val="Default"/>
        <w:numPr>
          <w:ilvl w:val="0"/>
          <w:numId w:val="17"/>
        </w:numPr>
        <w:rPr>
          <w:rFonts w:asciiTheme="minorHAnsi" w:hAnsiTheme="minorHAnsi" w:cstheme="minorHAnsi"/>
          <w:sz w:val="22"/>
          <w:szCs w:val="22"/>
        </w:rPr>
      </w:pPr>
      <w:r w:rsidRPr="00BE4FA9">
        <w:rPr>
          <w:rFonts w:asciiTheme="minorHAnsi" w:hAnsiTheme="minorHAnsi" w:cstheme="minorHAnsi"/>
          <w:sz w:val="22"/>
          <w:szCs w:val="22"/>
        </w:rPr>
        <w:t xml:space="preserve">Læreren som fagperson </w:t>
      </w:r>
    </w:p>
    <w:p w14:paraId="50CA9F6B" w14:textId="77777777" w:rsidR="00605343" w:rsidRPr="00BE4FA9" w:rsidRDefault="00605343" w:rsidP="00605343">
      <w:pPr>
        <w:pStyle w:val="Default"/>
        <w:numPr>
          <w:ilvl w:val="0"/>
          <w:numId w:val="17"/>
        </w:numPr>
        <w:rPr>
          <w:rFonts w:asciiTheme="minorHAnsi" w:hAnsiTheme="minorHAnsi" w:cstheme="minorHAnsi"/>
          <w:sz w:val="22"/>
          <w:szCs w:val="22"/>
        </w:rPr>
      </w:pPr>
      <w:r w:rsidRPr="00BE4FA9">
        <w:rPr>
          <w:rFonts w:asciiTheme="minorHAnsi" w:hAnsiTheme="minorHAnsi" w:cstheme="minorHAnsi"/>
          <w:sz w:val="22"/>
          <w:szCs w:val="22"/>
        </w:rPr>
        <w:t xml:space="preserve">Læreren som leder </w:t>
      </w:r>
    </w:p>
    <w:p w14:paraId="0852BDD7" w14:textId="77777777" w:rsidR="00605343" w:rsidRPr="00BE4FA9" w:rsidRDefault="00605343" w:rsidP="00605343">
      <w:pPr>
        <w:pStyle w:val="Default"/>
        <w:numPr>
          <w:ilvl w:val="0"/>
          <w:numId w:val="17"/>
        </w:numPr>
        <w:rPr>
          <w:rFonts w:asciiTheme="minorHAnsi" w:hAnsiTheme="minorHAnsi" w:cstheme="minorHAnsi"/>
          <w:sz w:val="22"/>
          <w:szCs w:val="22"/>
        </w:rPr>
      </w:pPr>
      <w:r w:rsidRPr="00BE4FA9">
        <w:rPr>
          <w:rFonts w:asciiTheme="minorHAnsi" w:hAnsiTheme="minorHAnsi" w:cstheme="minorHAnsi"/>
          <w:sz w:val="22"/>
          <w:szCs w:val="22"/>
        </w:rPr>
        <w:t xml:space="preserve">Læreren som samtalepartner og retoriker </w:t>
      </w:r>
    </w:p>
    <w:p w14:paraId="69499F25" w14:textId="77777777" w:rsidR="00605343" w:rsidRPr="00BE4FA9" w:rsidRDefault="00605343" w:rsidP="00605343">
      <w:pPr>
        <w:pStyle w:val="Default"/>
        <w:numPr>
          <w:ilvl w:val="0"/>
          <w:numId w:val="17"/>
        </w:numPr>
        <w:rPr>
          <w:rFonts w:asciiTheme="minorHAnsi" w:hAnsiTheme="minorHAnsi" w:cstheme="minorHAnsi"/>
          <w:sz w:val="22"/>
          <w:szCs w:val="22"/>
        </w:rPr>
      </w:pPr>
      <w:r w:rsidRPr="00BE4FA9">
        <w:rPr>
          <w:rFonts w:asciiTheme="minorHAnsi" w:hAnsiTheme="minorHAnsi" w:cstheme="minorHAnsi"/>
          <w:sz w:val="22"/>
          <w:szCs w:val="22"/>
        </w:rPr>
        <w:t xml:space="preserve">Læreren som samarbejdspartner </w:t>
      </w:r>
    </w:p>
    <w:p w14:paraId="486B3791" w14:textId="77777777" w:rsidR="00605343" w:rsidRPr="00BE4FA9" w:rsidRDefault="00605343" w:rsidP="00605343">
      <w:pPr>
        <w:pStyle w:val="Default"/>
        <w:numPr>
          <w:ilvl w:val="0"/>
          <w:numId w:val="17"/>
        </w:numPr>
        <w:rPr>
          <w:rFonts w:asciiTheme="minorHAnsi" w:hAnsiTheme="minorHAnsi" w:cstheme="minorHAnsi"/>
          <w:sz w:val="22"/>
          <w:szCs w:val="22"/>
        </w:rPr>
      </w:pPr>
      <w:r w:rsidRPr="00BE4FA9">
        <w:rPr>
          <w:rFonts w:asciiTheme="minorHAnsi" w:hAnsiTheme="minorHAnsi" w:cstheme="minorHAnsi"/>
          <w:sz w:val="22"/>
          <w:szCs w:val="22"/>
        </w:rPr>
        <w:t xml:space="preserve">Læreren som </w:t>
      </w:r>
      <w:proofErr w:type="spellStart"/>
      <w:r w:rsidRPr="00BE4FA9">
        <w:rPr>
          <w:rFonts w:asciiTheme="minorHAnsi" w:hAnsiTheme="minorHAnsi" w:cstheme="minorHAnsi"/>
          <w:sz w:val="22"/>
          <w:szCs w:val="22"/>
        </w:rPr>
        <w:t>relationsudvikler</w:t>
      </w:r>
      <w:proofErr w:type="spellEnd"/>
      <w:r w:rsidRPr="00BE4FA9">
        <w:rPr>
          <w:rFonts w:asciiTheme="minorHAnsi" w:hAnsiTheme="minorHAnsi" w:cstheme="minorHAnsi"/>
          <w:sz w:val="22"/>
          <w:szCs w:val="22"/>
        </w:rPr>
        <w:t xml:space="preserve"> </w:t>
      </w:r>
    </w:p>
    <w:p w14:paraId="543F8972" w14:textId="77777777" w:rsidR="00605343" w:rsidRPr="00BE4FA9" w:rsidRDefault="00605343" w:rsidP="00605343">
      <w:pPr>
        <w:pStyle w:val="Default"/>
        <w:numPr>
          <w:ilvl w:val="0"/>
          <w:numId w:val="17"/>
        </w:numPr>
        <w:rPr>
          <w:rFonts w:asciiTheme="minorHAnsi" w:hAnsiTheme="minorHAnsi" w:cstheme="minorHAnsi"/>
          <w:sz w:val="22"/>
          <w:szCs w:val="22"/>
        </w:rPr>
      </w:pPr>
      <w:r w:rsidRPr="00BE4FA9">
        <w:rPr>
          <w:rFonts w:asciiTheme="minorHAnsi" w:hAnsiTheme="minorHAnsi" w:cstheme="minorHAnsi"/>
          <w:sz w:val="22"/>
          <w:szCs w:val="22"/>
        </w:rPr>
        <w:t xml:space="preserve">Læreren som kulturskaber og kulturbærer </w:t>
      </w:r>
    </w:p>
    <w:p w14:paraId="2488B71A" w14:textId="77777777" w:rsidR="00605343" w:rsidRPr="00BE4FA9" w:rsidRDefault="00605343" w:rsidP="00605343">
      <w:pPr>
        <w:pStyle w:val="Default"/>
        <w:numPr>
          <w:ilvl w:val="0"/>
          <w:numId w:val="17"/>
        </w:numPr>
        <w:rPr>
          <w:rFonts w:asciiTheme="minorHAnsi" w:hAnsiTheme="minorHAnsi" w:cstheme="minorHAnsi"/>
          <w:sz w:val="22"/>
          <w:szCs w:val="22"/>
        </w:rPr>
      </w:pPr>
      <w:r w:rsidRPr="00BE4FA9">
        <w:rPr>
          <w:rFonts w:asciiTheme="minorHAnsi" w:hAnsiTheme="minorHAnsi" w:cstheme="minorHAnsi"/>
          <w:sz w:val="22"/>
          <w:szCs w:val="22"/>
        </w:rPr>
        <w:t xml:space="preserve">Lærerens som undersøger og udvikler af praksis </w:t>
      </w:r>
    </w:p>
    <w:p w14:paraId="2BE52E5F" w14:textId="77777777" w:rsidR="00605343" w:rsidRPr="00BE4FA9" w:rsidRDefault="00605343" w:rsidP="00605343">
      <w:pPr>
        <w:pStyle w:val="Default"/>
        <w:numPr>
          <w:ilvl w:val="0"/>
          <w:numId w:val="17"/>
        </w:numPr>
        <w:rPr>
          <w:rFonts w:asciiTheme="minorHAnsi" w:hAnsiTheme="minorHAnsi" w:cstheme="minorHAnsi"/>
          <w:sz w:val="22"/>
          <w:szCs w:val="22"/>
        </w:rPr>
      </w:pPr>
      <w:r w:rsidRPr="00BE4FA9">
        <w:rPr>
          <w:rFonts w:asciiTheme="minorHAnsi" w:hAnsiTheme="minorHAnsi" w:cstheme="minorHAnsi"/>
          <w:sz w:val="22"/>
          <w:szCs w:val="22"/>
        </w:rPr>
        <w:t xml:space="preserve">Læreren som myndighedsperson </w:t>
      </w:r>
    </w:p>
    <w:p w14:paraId="1230C8C2" w14:textId="77777777" w:rsidR="00605343" w:rsidRPr="00BE4FA9" w:rsidRDefault="00605343" w:rsidP="00605343">
      <w:pPr>
        <w:rPr>
          <w:rFonts w:cstheme="minorHAnsi"/>
          <w:color w:val="000000"/>
        </w:rPr>
      </w:pPr>
      <w:r w:rsidRPr="00BE4FA9">
        <w:rPr>
          <w:rFonts w:cstheme="minorHAnsi"/>
        </w:rPr>
        <w:br w:type="page"/>
      </w:r>
    </w:p>
    <w:p w14:paraId="74927092" w14:textId="77777777" w:rsidR="00605343" w:rsidRPr="003E0FD6" w:rsidRDefault="00605343" w:rsidP="00605343">
      <w:pPr>
        <w:rPr>
          <w:rFonts w:cstheme="minorHAnsi"/>
        </w:rPr>
      </w:pPr>
    </w:p>
    <w:p w14:paraId="7A68B67E" w14:textId="77777777" w:rsidR="001072D0" w:rsidRDefault="001072D0"/>
    <w:sectPr w:rsidR="001072D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inherit">
    <w:altName w:val="Cambria"/>
    <w:panose1 w:val="020B0604020202020204"/>
    <w:charset w:val="00"/>
    <w:family w:val="roman"/>
    <w:notTrueType/>
    <w:pitch w:val="default"/>
  </w:font>
  <w:font w:name="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219B"/>
    <w:multiLevelType w:val="hybridMultilevel"/>
    <w:tmpl w:val="3DF2DA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40A186A"/>
    <w:multiLevelType w:val="hybridMultilevel"/>
    <w:tmpl w:val="81088CB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68A10DF"/>
    <w:multiLevelType w:val="hybridMultilevel"/>
    <w:tmpl w:val="86027C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CB419FE"/>
    <w:multiLevelType w:val="hybridMultilevel"/>
    <w:tmpl w:val="CB1A32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260291A"/>
    <w:multiLevelType w:val="multilevel"/>
    <w:tmpl w:val="1B90B9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D260FB"/>
    <w:multiLevelType w:val="hybridMultilevel"/>
    <w:tmpl w:val="A17815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0AA47BA"/>
    <w:multiLevelType w:val="hybridMultilevel"/>
    <w:tmpl w:val="318891F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5501AB1"/>
    <w:multiLevelType w:val="hybridMultilevel"/>
    <w:tmpl w:val="6A2EF2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DAF4D9D"/>
    <w:multiLevelType w:val="hybridMultilevel"/>
    <w:tmpl w:val="696CC6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10B3CB1"/>
    <w:multiLevelType w:val="multilevel"/>
    <w:tmpl w:val="15F6DE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7A62C6"/>
    <w:multiLevelType w:val="multilevel"/>
    <w:tmpl w:val="19D2CC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253188"/>
    <w:multiLevelType w:val="hybridMultilevel"/>
    <w:tmpl w:val="DFA8D2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6FF1895"/>
    <w:multiLevelType w:val="hybridMultilevel"/>
    <w:tmpl w:val="03AC5A4A"/>
    <w:lvl w:ilvl="0" w:tplc="E66C3F76">
      <w:start w:val="1"/>
      <w:numFmt w:val="upperLetter"/>
      <w:lvlText w:val="%1."/>
      <w:lvlJc w:val="left"/>
      <w:pPr>
        <w:ind w:left="720" w:hanging="360"/>
      </w:pPr>
      <w:rPr>
        <w:rFonts w:asciiTheme="minorHAnsi" w:hAnsiTheme="minorHAnsi" w:cstheme="minorBidi" w:hint="default"/>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7963665"/>
    <w:multiLevelType w:val="multilevel"/>
    <w:tmpl w:val="0FCA09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1A77CB"/>
    <w:multiLevelType w:val="hybridMultilevel"/>
    <w:tmpl w:val="EBC0AE4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D674E72"/>
    <w:multiLevelType w:val="multilevel"/>
    <w:tmpl w:val="81DEC1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150E66"/>
    <w:multiLevelType w:val="hybridMultilevel"/>
    <w:tmpl w:val="21A28D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F6D3BC6"/>
    <w:multiLevelType w:val="multilevel"/>
    <w:tmpl w:val="B7D4F5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BC55791"/>
    <w:multiLevelType w:val="hybridMultilevel"/>
    <w:tmpl w:val="38DA4D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E3C7C09"/>
    <w:multiLevelType w:val="hybridMultilevel"/>
    <w:tmpl w:val="90DE34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11D52FB"/>
    <w:multiLevelType w:val="multilevel"/>
    <w:tmpl w:val="60D89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E56672"/>
    <w:multiLevelType w:val="hybridMultilevel"/>
    <w:tmpl w:val="C6A8AC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7FE70C1B"/>
    <w:multiLevelType w:val="multilevel"/>
    <w:tmpl w:val="4936FB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6476915">
    <w:abstractNumId w:val="2"/>
  </w:num>
  <w:num w:numId="2" w16cid:durableId="1077702972">
    <w:abstractNumId w:val="21"/>
  </w:num>
  <w:num w:numId="3" w16cid:durableId="1291596893">
    <w:abstractNumId w:val="14"/>
  </w:num>
  <w:num w:numId="4" w16cid:durableId="1841432831">
    <w:abstractNumId w:val="8"/>
  </w:num>
  <w:num w:numId="5" w16cid:durableId="159465484">
    <w:abstractNumId w:val="0"/>
  </w:num>
  <w:num w:numId="6" w16cid:durableId="1880512135">
    <w:abstractNumId w:val="5"/>
  </w:num>
  <w:num w:numId="7" w16cid:durableId="1020937659">
    <w:abstractNumId w:val="16"/>
  </w:num>
  <w:num w:numId="8" w16cid:durableId="2114401472">
    <w:abstractNumId w:val="19"/>
  </w:num>
  <w:num w:numId="9" w16cid:durableId="238053303">
    <w:abstractNumId w:val="1"/>
  </w:num>
  <w:num w:numId="10" w16cid:durableId="1139420483">
    <w:abstractNumId w:val="7"/>
  </w:num>
  <w:num w:numId="11" w16cid:durableId="2144346265">
    <w:abstractNumId w:val="6"/>
  </w:num>
  <w:num w:numId="12" w16cid:durableId="1370062397">
    <w:abstractNumId w:val="4"/>
  </w:num>
  <w:num w:numId="13" w16cid:durableId="1161233319">
    <w:abstractNumId w:val="17"/>
  </w:num>
  <w:num w:numId="14" w16cid:durableId="1290817729">
    <w:abstractNumId w:val="10"/>
  </w:num>
  <w:num w:numId="15" w16cid:durableId="989136118">
    <w:abstractNumId w:val="15"/>
  </w:num>
  <w:num w:numId="16" w16cid:durableId="91709391">
    <w:abstractNumId w:val="18"/>
  </w:num>
  <w:num w:numId="17" w16cid:durableId="2109691427">
    <w:abstractNumId w:val="11"/>
  </w:num>
  <w:num w:numId="18" w16cid:durableId="1827165406">
    <w:abstractNumId w:val="3"/>
  </w:num>
  <w:num w:numId="19" w16cid:durableId="437725552">
    <w:abstractNumId w:val="12"/>
  </w:num>
  <w:num w:numId="20" w16cid:durableId="1882403434">
    <w:abstractNumId w:val="20"/>
  </w:num>
  <w:num w:numId="21" w16cid:durableId="850333249">
    <w:abstractNumId w:val="13"/>
  </w:num>
  <w:num w:numId="22" w16cid:durableId="1998536942">
    <w:abstractNumId w:val="22"/>
  </w:num>
  <w:num w:numId="23" w16cid:durableId="19318903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343"/>
    <w:rsid w:val="000006F3"/>
    <w:rsid w:val="000E65BF"/>
    <w:rsid w:val="001072D0"/>
    <w:rsid w:val="001E5519"/>
    <w:rsid w:val="001F03EE"/>
    <w:rsid w:val="00213F40"/>
    <w:rsid w:val="00226AD2"/>
    <w:rsid w:val="004B2B62"/>
    <w:rsid w:val="00567F8B"/>
    <w:rsid w:val="005701A7"/>
    <w:rsid w:val="00605343"/>
    <w:rsid w:val="006A7C55"/>
    <w:rsid w:val="00771CF9"/>
    <w:rsid w:val="007B3931"/>
    <w:rsid w:val="00852B12"/>
    <w:rsid w:val="00930B00"/>
    <w:rsid w:val="00AD2AFC"/>
    <w:rsid w:val="00B6046F"/>
    <w:rsid w:val="00BD7210"/>
    <w:rsid w:val="00C143D9"/>
    <w:rsid w:val="00CF3784"/>
    <w:rsid w:val="00E334EC"/>
    <w:rsid w:val="00FB6611"/>
    <w:rsid w:val="00FE49F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54DCA"/>
  <w15:chartTrackingRefBased/>
  <w15:docId w15:val="{B55D8BB5-8CCA-487C-A844-079BA645C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5BF"/>
    <w:rPr>
      <w:kern w:val="0"/>
      <w14:ligatures w14:val="none"/>
    </w:rPr>
  </w:style>
  <w:style w:type="paragraph" w:styleId="Overskrift1">
    <w:name w:val="heading 1"/>
    <w:basedOn w:val="Normal"/>
    <w:next w:val="Normal"/>
    <w:link w:val="Overskrift1Tegn"/>
    <w:uiPriority w:val="9"/>
    <w:qFormat/>
    <w:rsid w:val="006053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6053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60534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0534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0534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05343"/>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05343"/>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05343"/>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05343"/>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0534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60534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605343"/>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605343"/>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605343"/>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605343"/>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605343"/>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605343"/>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605343"/>
    <w:rPr>
      <w:rFonts w:eastAsiaTheme="majorEastAsia" w:cstheme="majorBidi"/>
      <w:color w:val="272727" w:themeColor="text1" w:themeTint="D8"/>
    </w:rPr>
  </w:style>
  <w:style w:type="paragraph" w:styleId="Titel">
    <w:name w:val="Title"/>
    <w:basedOn w:val="Normal"/>
    <w:next w:val="Normal"/>
    <w:link w:val="TitelTegn"/>
    <w:uiPriority w:val="10"/>
    <w:qFormat/>
    <w:rsid w:val="006053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05343"/>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605343"/>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605343"/>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605343"/>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605343"/>
    <w:rPr>
      <w:i/>
      <w:iCs/>
      <w:color w:val="404040" w:themeColor="text1" w:themeTint="BF"/>
    </w:rPr>
  </w:style>
  <w:style w:type="paragraph" w:styleId="Listeafsnit">
    <w:name w:val="List Paragraph"/>
    <w:basedOn w:val="Normal"/>
    <w:uiPriority w:val="34"/>
    <w:qFormat/>
    <w:rsid w:val="00605343"/>
    <w:pPr>
      <w:ind w:left="720"/>
      <w:contextualSpacing/>
    </w:pPr>
  </w:style>
  <w:style w:type="character" w:styleId="Kraftigfremhvning">
    <w:name w:val="Intense Emphasis"/>
    <w:basedOn w:val="Standardskrifttypeiafsnit"/>
    <w:uiPriority w:val="21"/>
    <w:qFormat/>
    <w:rsid w:val="00605343"/>
    <w:rPr>
      <w:i/>
      <w:iCs/>
      <w:color w:val="0F4761" w:themeColor="accent1" w:themeShade="BF"/>
    </w:rPr>
  </w:style>
  <w:style w:type="paragraph" w:styleId="Strktcitat">
    <w:name w:val="Intense Quote"/>
    <w:basedOn w:val="Normal"/>
    <w:next w:val="Normal"/>
    <w:link w:val="StrktcitatTegn"/>
    <w:uiPriority w:val="30"/>
    <w:qFormat/>
    <w:rsid w:val="006053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605343"/>
    <w:rPr>
      <w:i/>
      <w:iCs/>
      <w:color w:val="0F4761" w:themeColor="accent1" w:themeShade="BF"/>
    </w:rPr>
  </w:style>
  <w:style w:type="character" w:styleId="Kraftighenvisning">
    <w:name w:val="Intense Reference"/>
    <w:basedOn w:val="Standardskrifttypeiafsnit"/>
    <w:uiPriority w:val="32"/>
    <w:qFormat/>
    <w:rsid w:val="00605343"/>
    <w:rPr>
      <w:b/>
      <w:bCs/>
      <w:smallCaps/>
      <w:color w:val="0F4761" w:themeColor="accent1" w:themeShade="BF"/>
      <w:spacing w:val="5"/>
    </w:rPr>
  </w:style>
  <w:style w:type="character" w:styleId="Hyperlink">
    <w:name w:val="Hyperlink"/>
    <w:basedOn w:val="Standardskrifttypeiafsnit"/>
    <w:uiPriority w:val="99"/>
    <w:unhideWhenUsed/>
    <w:rsid w:val="00605343"/>
    <w:rPr>
      <w:color w:val="467886" w:themeColor="hyperlink"/>
      <w:u w:val="single"/>
    </w:rPr>
  </w:style>
  <w:style w:type="paragraph" w:styleId="Ingenafstand">
    <w:name w:val="No Spacing"/>
    <w:link w:val="IngenafstandTegn"/>
    <w:uiPriority w:val="1"/>
    <w:qFormat/>
    <w:rsid w:val="00605343"/>
    <w:pPr>
      <w:spacing w:after="0" w:line="240" w:lineRule="auto"/>
    </w:pPr>
    <w:rPr>
      <w:kern w:val="0"/>
      <w14:ligatures w14:val="none"/>
    </w:rPr>
  </w:style>
  <w:style w:type="character" w:customStyle="1" w:styleId="IngenafstandTegn">
    <w:name w:val="Ingen afstand Tegn"/>
    <w:basedOn w:val="Standardskrifttypeiafsnit"/>
    <w:link w:val="Ingenafstand"/>
    <w:uiPriority w:val="1"/>
    <w:rsid w:val="00605343"/>
    <w:rPr>
      <w:kern w:val="0"/>
      <w14:ligatures w14:val="none"/>
    </w:rPr>
  </w:style>
  <w:style w:type="paragraph" w:styleId="Indholdsfortegnelse1">
    <w:name w:val="toc 1"/>
    <w:basedOn w:val="Normal"/>
    <w:next w:val="Normal"/>
    <w:autoRedefine/>
    <w:uiPriority w:val="39"/>
    <w:unhideWhenUsed/>
    <w:rsid w:val="00605343"/>
    <w:pPr>
      <w:tabs>
        <w:tab w:val="right" w:leader="dot" w:pos="9628"/>
      </w:tabs>
      <w:spacing w:after="100" w:line="276" w:lineRule="auto"/>
    </w:pPr>
    <w:rPr>
      <w:noProof/>
    </w:rPr>
  </w:style>
  <w:style w:type="paragraph" w:styleId="Indholdsfortegnelse2">
    <w:name w:val="toc 2"/>
    <w:basedOn w:val="Normal"/>
    <w:next w:val="Normal"/>
    <w:autoRedefine/>
    <w:uiPriority w:val="39"/>
    <w:unhideWhenUsed/>
    <w:rsid w:val="00605343"/>
    <w:pPr>
      <w:spacing w:after="100" w:line="276" w:lineRule="auto"/>
      <w:ind w:left="220"/>
    </w:pPr>
  </w:style>
  <w:style w:type="paragraph" w:styleId="Indholdsfortegnelse3">
    <w:name w:val="toc 3"/>
    <w:basedOn w:val="Normal"/>
    <w:next w:val="Normal"/>
    <w:autoRedefine/>
    <w:uiPriority w:val="39"/>
    <w:unhideWhenUsed/>
    <w:rsid w:val="00605343"/>
    <w:pPr>
      <w:spacing w:after="100" w:line="276" w:lineRule="auto"/>
      <w:ind w:left="440"/>
    </w:pPr>
  </w:style>
  <w:style w:type="table" w:styleId="Tabel-Gitter">
    <w:name w:val="Table Grid"/>
    <w:basedOn w:val="Tabel-Normal"/>
    <w:uiPriority w:val="39"/>
    <w:rsid w:val="0060534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05343"/>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ormaltextrun">
    <w:name w:val="normaltextrun"/>
    <w:basedOn w:val="Standardskrifttypeiafsnit"/>
    <w:rsid w:val="00605343"/>
  </w:style>
  <w:style w:type="character" w:customStyle="1" w:styleId="eop">
    <w:name w:val="eop"/>
    <w:basedOn w:val="Standardskrifttypeiafsnit"/>
    <w:rsid w:val="00605343"/>
  </w:style>
  <w:style w:type="character" w:styleId="Kommentarhenvisning">
    <w:name w:val="annotation reference"/>
    <w:basedOn w:val="Standardskrifttypeiafsnit"/>
    <w:uiPriority w:val="99"/>
    <w:semiHidden/>
    <w:unhideWhenUsed/>
    <w:rsid w:val="00605343"/>
    <w:rPr>
      <w:sz w:val="16"/>
      <w:szCs w:val="16"/>
    </w:rPr>
  </w:style>
  <w:style w:type="paragraph" w:styleId="Kommentartekst">
    <w:name w:val="annotation text"/>
    <w:basedOn w:val="Normal"/>
    <w:link w:val="KommentartekstTegn"/>
    <w:uiPriority w:val="99"/>
    <w:unhideWhenUsed/>
    <w:rsid w:val="00605343"/>
    <w:pPr>
      <w:spacing w:line="240" w:lineRule="auto"/>
    </w:pPr>
    <w:rPr>
      <w:sz w:val="20"/>
      <w:szCs w:val="20"/>
    </w:rPr>
  </w:style>
  <w:style w:type="character" w:customStyle="1" w:styleId="KommentartekstTegn">
    <w:name w:val="Kommentartekst Tegn"/>
    <w:basedOn w:val="Standardskrifttypeiafsnit"/>
    <w:link w:val="Kommentartekst"/>
    <w:uiPriority w:val="99"/>
    <w:rsid w:val="00605343"/>
    <w:rPr>
      <w:kern w:val="0"/>
      <w:sz w:val="20"/>
      <w:szCs w:val="20"/>
      <w14:ligatures w14:val="none"/>
    </w:rPr>
  </w:style>
  <w:style w:type="paragraph" w:customStyle="1" w:styleId="Default">
    <w:name w:val="Default"/>
    <w:rsid w:val="00605343"/>
    <w:pPr>
      <w:autoSpaceDE w:val="0"/>
      <w:autoSpaceDN w:val="0"/>
      <w:adjustRightInd w:val="0"/>
      <w:spacing w:after="0" w:line="240" w:lineRule="auto"/>
    </w:pPr>
    <w:rPr>
      <w:rFonts w:ascii="Calibri" w:hAnsi="Calibri" w:cs="Calibri"/>
      <w:color w:val="000000"/>
      <w:kern w:val="0"/>
      <w:sz w:val="24"/>
      <w:szCs w:val="24"/>
    </w:rPr>
  </w:style>
  <w:style w:type="character" w:styleId="BesgtLink">
    <w:name w:val="FollowedHyperlink"/>
    <w:basedOn w:val="Standardskrifttypeiafsnit"/>
    <w:uiPriority w:val="99"/>
    <w:semiHidden/>
    <w:unhideWhenUsed/>
    <w:rsid w:val="00CF3784"/>
    <w:rPr>
      <w:color w:val="96607D" w:themeColor="followedHyperlink"/>
      <w:u w:val="single"/>
    </w:rPr>
  </w:style>
  <w:style w:type="paragraph" w:styleId="NormalWeb">
    <w:name w:val="Normal (Web)"/>
    <w:basedOn w:val="Normal"/>
    <w:uiPriority w:val="99"/>
    <w:unhideWhenUsed/>
    <w:rsid w:val="00852B12"/>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0006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81703">
      <w:bodyDiv w:val="1"/>
      <w:marLeft w:val="0"/>
      <w:marRight w:val="0"/>
      <w:marTop w:val="0"/>
      <w:marBottom w:val="0"/>
      <w:divBdr>
        <w:top w:val="none" w:sz="0" w:space="0" w:color="auto"/>
        <w:left w:val="none" w:sz="0" w:space="0" w:color="auto"/>
        <w:bottom w:val="none" w:sz="0" w:space="0" w:color="auto"/>
        <w:right w:val="none" w:sz="0" w:space="0" w:color="auto"/>
      </w:divBdr>
    </w:div>
    <w:div w:id="186203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moellerskolen.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C32D79B4C464D49AB0976C18F9AE4A0" ma:contentTypeVersion="12" ma:contentTypeDescription="Opret et nyt dokument." ma:contentTypeScope="" ma:versionID="a43eb0fe2715f532b94b4ba14dbd1fce">
  <xsd:schema xmlns:xsd="http://www.w3.org/2001/XMLSchema" xmlns:xs="http://www.w3.org/2001/XMLSchema" xmlns:p="http://schemas.microsoft.com/office/2006/metadata/properties" xmlns:ns2="951a00f3-ef6c-4d0a-8af3-6e45fdf4e634" xmlns:ns3="ae936bbc-0a76-484e-9852-e440198e6088" targetNamespace="http://schemas.microsoft.com/office/2006/metadata/properties" ma:root="true" ma:fieldsID="a11185bfddb98a05af3f5be1edf31b7b" ns2:_="" ns3:_="">
    <xsd:import namespace="951a00f3-ef6c-4d0a-8af3-6e45fdf4e634"/>
    <xsd:import namespace="ae936bbc-0a76-484e-9852-e440198e60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a00f3-ef6c-4d0a-8af3-6e45fdf4e6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c12cc476-c140-4a45-82c8-9431c286e2c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936bbc-0a76-484e-9852-e440198e608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f4f9c20-bba8-4b82-b219-d0ce56e9093c}" ma:internalName="TaxCatchAll" ma:showField="CatchAllData" ma:web="ae936bbc-0a76-484e-9852-e440198e60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51a00f3-ef6c-4d0a-8af3-6e45fdf4e634">
      <Terms xmlns="http://schemas.microsoft.com/office/infopath/2007/PartnerControls"/>
    </lcf76f155ced4ddcb4097134ff3c332f>
    <TaxCatchAll xmlns="ae936bbc-0a76-484e-9852-e440198e6088" xsi:nil="true"/>
  </documentManagement>
</p:properties>
</file>

<file path=customXml/itemProps1.xml><?xml version="1.0" encoding="utf-8"?>
<ds:datastoreItem xmlns:ds="http://schemas.openxmlformats.org/officeDocument/2006/customXml" ds:itemID="{0F585425-1071-47B3-9338-49FBCEAAD94B}">
  <ds:schemaRefs>
    <ds:schemaRef ds:uri="http://schemas.microsoft.com/sharepoint/v3/contenttype/forms"/>
  </ds:schemaRefs>
</ds:datastoreItem>
</file>

<file path=customXml/itemProps2.xml><?xml version="1.0" encoding="utf-8"?>
<ds:datastoreItem xmlns:ds="http://schemas.openxmlformats.org/officeDocument/2006/customXml" ds:itemID="{24718BFD-C2E0-4993-85FA-A153D99B2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a00f3-ef6c-4d0a-8af3-6e45fdf4e634"/>
    <ds:schemaRef ds:uri="ae936bbc-0a76-484e-9852-e440198e60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C9E06-045B-48D1-8A1E-2219AAD1A9B2}">
  <ds:schemaRefs>
    <ds:schemaRef ds:uri="http://schemas.microsoft.com/office/2006/metadata/properties"/>
    <ds:schemaRef ds:uri="http://schemas.microsoft.com/office/infopath/2007/PartnerControls"/>
    <ds:schemaRef ds:uri="951a00f3-ef6c-4d0a-8af3-6e45fdf4e634"/>
    <ds:schemaRef ds:uri="ae936bbc-0a76-484e-9852-e440198e608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3194</Words>
  <Characters>19486</Characters>
  <Application>Microsoft Office Word</Application>
  <DocSecurity>0</DocSecurity>
  <Lines>162</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Rasmus Aaskov Iversen (RAIV)</dc:creator>
  <cp:keywords/>
  <dc:description/>
  <cp:lastModifiedBy>Gitte Enke</cp:lastModifiedBy>
  <cp:revision>2</cp:revision>
  <dcterms:created xsi:type="dcterms:W3CDTF">2025-05-27T07:56:00Z</dcterms:created>
  <dcterms:modified xsi:type="dcterms:W3CDTF">2025-05-27T07:56:00Z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0x0101000C32D79B4C464D49AB0976C18F9AE4A0</vt:lpwstr>
  </property>
</Properties>
</file>